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>
    <v:background id="_x0000_s1025" o:bwmode="white" o:targetscreensize="1024,768">
      <v:fill r:id="rId5" o:title="fsURmo" recolor="t" type="frame"/>
    </v:background>
  </w:background>
  <w:body>
    <w:p w14:paraId="3A0FAF7A" w14:textId="0959B82C" w:rsidR="00FB51F3" w:rsidRPr="00565EE9" w:rsidRDefault="00565EE9" w:rsidP="003C3D57">
      <w:pPr>
        <w:pStyle w:val="a5"/>
        <w:keepNext/>
        <w:spacing w:after="0"/>
        <w:jc w:val="center"/>
        <w:rPr>
          <w:color w:val="FFFFFF" w:themeColor="background1"/>
          <w:sz w:val="28"/>
          <w:u w:val="single" w:color="F69200" w:themeColor="accent3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  <w:bookmarkStart w:id="0" w:name="_GoBack"/>
      <w:bookmarkEnd w:id="0"/>
      <w:r>
        <w:rPr>
          <w:noProof/>
          <w:color w:val="FFFFFF" w:themeColor="background1"/>
          <w:sz w:val="28"/>
          <w:u w:val="single" w:color="F69200" w:themeColor="accent3"/>
          <w:lang w:eastAsia="ru-RU"/>
        </w:rPr>
        <mc:AlternateContent>
          <mc:Choice Requires="wps">
            <w:drawing>
              <wp:anchor distT="0" distB="0" distL="114300" distR="114300" simplePos="0" relativeHeight="251677184" behindDoc="1" locked="0" layoutInCell="1" allowOverlap="1" wp14:anchorId="1222DB2D" wp14:editId="60C53A48">
                <wp:simplePos x="0" y="0"/>
                <wp:positionH relativeFrom="column">
                  <wp:posOffset>-238125</wp:posOffset>
                </wp:positionH>
                <wp:positionV relativeFrom="paragraph">
                  <wp:posOffset>-314325</wp:posOffset>
                </wp:positionV>
                <wp:extent cx="1952625" cy="847725"/>
                <wp:effectExtent l="0" t="0" r="0" b="0"/>
                <wp:wrapNone/>
                <wp:docPr id="38" name="AutoShap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52625" cy="8477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1">
                          <a:gsLst>
                            <a:gs pos="0">
                              <a:schemeClr val="accent3">
                                <a:lumMod val="40000"/>
                                <a:lumOff val="60000"/>
                              </a:schemeClr>
                            </a:gs>
                            <a:gs pos="100000">
                              <a:schemeClr val="accent3">
                                <a:lumMod val="40000"/>
                                <a:lumOff val="60000"/>
                                <a:gamma/>
                                <a:tint val="28627"/>
                                <a:invGamma/>
                              </a:schemeClr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3E7DCF" w14:textId="3E1AD69A" w:rsidR="00AF134D" w:rsidRPr="00AF134D" w:rsidRDefault="00AF134D" w:rsidP="00AF134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AF134D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t>Отделение Фонда пенсионного и социального страхования РФ по Нижегородской области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51" o:spid="_x0000_s1026" style="position:absolute;left:0;text-align:left;margin-left:-18.75pt;margin-top:-24.75pt;width:153.75pt;height:66.75pt;z-index:-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" fillcolor="#ffd395 [1302]" stroked="f">
                <v:fill color2="#ffd395 [1302]" rotate="t" focus="100%" type="gradient"/>
                <v:textbox>
                  <w:txbxContent>
                    <w:p w14:paraId="0A3E7DCF" w14:textId="3E1AD69A" w:rsidR="00AF134D" w:rsidRPr="00AF134D" w:rsidRDefault="00AF134D" w:rsidP="00AF134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0"/>
                          <w:szCs w:val="20"/>
                        </w:rPr>
                      </w:pPr>
                      <w:r w:rsidRPr="00AF134D">
                        <w:rPr>
                          <w:rFonts w:ascii="Times New Roman" w:hAnsi="Times New Roman" w:cs="Times New Roman"/>
                          <w:b/>
                          <w:bCs/>
                          <w:sz w:val="20"/>
                          <w:szCs w:val="20"/>
                        </w:rPr>
                        <w:t>Отделение Фонда пенсионного и социального страхования РФ по Нижегородской области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color w:val="FFFFFF" w:themeColor="background1"/>
          <w:sz w:val="28"/>
          <w:u w:val="single" w:color="F69200" w:themeColor="accent3"/>
          <w:lang w:eastAsia="ru-RU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48A2F1D7" wp14:editId="4645A06F">
                <wp:simplePos x="0" y="0"/>
                <wp:positionH relativeFrom="column">
                  <wp:posOffset>2407285</wp:posOffset>
                </wp:positionH>
                <wp:positionV relativeFrom="paragraph">
                  <wp:posOffset>-266700</wp:posOffset>
                </wp:positionV>
                <wp:extent cx="4958080" cy="809625"/>
                <wp:effectExtent l="6985" t="9525" r="16510" b="28575"/>
                <wp:wrapNone/>
                <wp:docPr id="37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8080" cy="8096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accent3">
                                <a:lumMod val="60000"/>
                                <a:lumOff val="40000"/>
                                <a:alpha val="64999"/>
                              </a:schemeClr>
                            </a:gs>
                            <a:gs pos="50000">
                              <a:schemeClr val="accent3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3">
                                <a:lumMod val="60000"/>
                                <a:lumOff val="40000"/>
                                <a:alpha val="64999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32AD34EA" w14:textId="77777777" w:rsidR="002A7A12" w:rsidRPr="00E97139" w:rsidRDefault="002A7A12" w:rsidP="00FB51F3">
                            <w:pPr>
                              <w:pStyle w:val="a5"/>
                              <w:keepNext/>
                              <w:spacing w:after="0" w:line="240" w:lineRule="atLeast"/>
                              <w:jc w:val="center"/>
                              <w:rPr>
                                <w:rFonts w:asciiTheme="majorHAnsi" w:hAnsiTheme="majorHAnsi"/>
                                <w:bCs w:val="0"/>
                                <w:caps/>
                                <w:color w:val="000000" w:themeColor="text1"/>
                                <w:sz w:val="36"/>
                                <w:szCs w:val="22"/>
                              </w:rPr>
                            </w:pPr>
                            <w:r w:rsidRPr="00E97139">
                              <w:rPr>
                                <w:rFonts w:asciiTheme="majorHAnsi" w:hAnsiTheme="majorHAnsi"/>
                                <w:bCs w:val="0"/>
                                <w:caps/>
                                <w:color w:val="000000" w:themeColor="text1"/>
                                <w:sz w:val="36"/>
                                <w:szCs w:val="22"/>
                              </w:rPr>
                              <w:t xml:space="preserve">П А М Я Т К А </w:t>
                            </w:r>
                          </w:p>
                          <w:p w14:paraId="39D3BAD7" w14:textId="77777777" w:rsidR="002A7A12" w:rsidRPr="00E97139" w:rsidRDefault="002A7A12" w:rsidP="00FB51F3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caps/>
                                <w:sz w:val="24"/>
                              </w:rPr>
                            </w:pPr>
                            <w:r w:rsidRPr="00E97139">
                              <w:rPr>
                                <w:rFonts w:asciiTheme="majorHAnsi" w:hAnsiTheme="majorHAnsi"/>
                                <w:b/>
                                <w:caps/>
                                <w:sz w:val="24"/>
                              </w:rPr>
                              <w:t>для граждан, имеющих право на получение набора социальных услуг</w:t>
                            </w:r>
                          </w:p>
                          <w:p w14:paraId="0AB3AF0A" w14:textId="77777777" w:rsidR="002A7A12" w:rsidRDefault="002A7A1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AutoShape 12" o:spid="_x0000_s1027" style="position:absolute;left:0;text-align:left;margin-left:189.55pt;margin-top:-21pt;width:390.4pt;height:63.7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" fillcolor="#ffbe60 [1942]" strokecolor="#ffbe60 [1942]" strokeweight="1pt">
                <v:fill opacity="42597f" color2="#ffe9ca [662]" angle="135" focus="50%" type="gradient"/>
                <v:shadow on="t" color="#7a4800 [1606]" opacity=".5" offset="1pt"/>
                <v:textbox>
                  <w:txbxContent>
                    <w:p w14:paraId="32AD34EA" w14:textId="77777777" w:rsidR="002A7A12" w:rsidRPr="00E97139" w:rsidRDefault="002A7A12" w:rsidP="00FB51F3">
                      <w:pPr>
                        <w:pStyle w:val="a5"/>
                        <w:keepNext/>
                        <w:spacing w:after="0" w:line="240" w:lineRule="atLeast"/>
                        <w:jc w:val="center"/>
                        <w:rPr>
                          <w:rFonts w:asciiTheme="majorHAnsi" w:hAnsiTheme="majorHAnsi"/>
                          <w:bCs w:val="0"/>
                          <w:caps/>
                          <w:color w:val="000000" w:themeColor="text1"/>
                          <w:sz w:val="36"/>
                          <w:szCs w:val="22"/>
                        </w:rPr>
                      </w:pPr>
                      <w:r w:rsidRPr="00E97139">
                        <w:rPr>
                          <w:rFonts w:asciiTheme="majorHAnsi" w:hAnsiTheme="majorHAnsi"/>
                          <w:bCs w:val="0"/>
                          <w:caps/>
                          <w:color w:val="000000" w:themeColor="text1"/>
                          <w:sz w:val="36"/>
                          <w:szCs w:val="22"/>
                        </w:rPr>
                        <w:t xml:space="preserve">П А М Я Т К А </w:t>
                      </w:r>
                    </w:p>
                    <w:p w14:paraId="39D3BAD7" w14:textId="77777777" w:rsidR="002A7A12" w:rsidRPr="00E97139" w:rsidRDefault="002A7A12" w:rsidP="00FB51F3">
                      <w:pPr>
                        <w:jc w:val="center"/>
                        <w:rPr>
                          <w:rFonts w:asciiTheme="majorHAnsi" w:hAnsiTheme="majorHAnsi"/>
                          <w:b/>
                          <w:caps/>
                          <w:sz w:val="24"/>
                        </w:rPr>
                      </w:pPr>
                      <w:r w:rsidRPr="00E97139">
                        <w:rPr>
                          <w:rFonts w:asciiTheme="majorHAnsi" w:hAnsiTheme="majorHAnsi"/>
                          <w:b/>
                          <w:caps/>
                          <w:sz w:val="24"/>
                        </w:rPr>
                        <w:t>для граждан, имеющих право на получение набора социальных услуг</w:t>
                      </w:r>
                    </w:p>
                    <w:p w14:paraId="0AB3AF0A" w14:textId="77777777" w:rsidR="002A7A12" w:rsidRDefault="002A7A12"/>
                  </w:txbxContent>
                </v:textbox>
              </v:roundrect>
            </w:pict>
          </mc:Fallback>
        </mc:AlternateContent>
      </w:r>
      <w:r w:rsidR="00AF134D">
        <w:rPr>
          <w:noProof/>
          <w:lang w:eastAsia="ru-RU"/>
        </w:rPr>
        <w:drawing>
          <wp:anchor distT="0" distB="0" distL="114300" distR="114300" simplePos="0" relativeHeight="251639296" behindDoc="0" locked="0" layoutInCell="1" allowOverlap="1" wp14:anchorId="4E4D4523" wp14:editId="7C718E6E">
            <wp:simplePos x="0" y="0"/>
            <wp:positionH relativeFrom="column">
              <wp:posOffset>1733550</wp:posOffset>
            </wp:positionH>
            <wp:positionV relativeFrom="paragraph">
              <wp:posOffset>-38100</wp:posOffset>
            </wp:positionV>
            <wp:extent cx="453390" cy="377825"/>
            <wp:effectExtent l="0" t="0" r="0" b="0"/>
            <wp:wrapSquare wrapText="bothSides"/>
            <wp:docPr id="966073471" name="Рисунок 9660734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" cy="37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915A1">
        <w:rPr>
          <w:noProof/>
          <w:color w:val="FFFFFF" w:themeColor="background1"/>
          <w:sz w:val="28"/>
          <w:u w:val="single" w:color="F69200" w:themeColor="accent3"/>
          <w:lang w:eastAsia="ru-RU"/>
        </w:rPr>
        <w:drawing>
          <wp:anchor distT="0" distB="0" distL="114300" distR="114300" simplePos="0" relativeHeight="251638272" behindDoc="1" locked="0" layoutInCell="1" allowOverlap="1" wp14:anchorId="1052E8EE" wp14:editId="57BEAA95">
            <wp:simplePos x="0" y="0"/>
            <wp:positionH relativeFrom="column">
              <wp:posOffset>7439025</wp:posOffset>
            </wp:positionH>
            <wp:positionV relativeFrom="paragraph">
              <wp:posOffset>-257175</wp:posOffset>
            </wp:positionV>
            <wp:extent cx="647700" cy="714375"/>
            <wp:effectExtent l="19050" t="0" r="0" b="0"/>
            <wp:wrapTight wrapText="bothSides">
              <wp:wrapPolygon edited="0">
                <wp:start x="8894" y="0"/>
                <wp:lineTo x="3812" y="3456"/>
                <wp:lineTo x="635" y="6912"/>
                <wp:lineTo x="-635" y="19584"/>
                <wp:lineTo x="2541" y="21312"/>
                <wp:lineTo x="5718" y="21312"/>
                <wp:lineTo x="15882" y="21312"/>
                <wp:lineTo x="18424" y="21312"/>
                <wp:lineTo x="21600" y="19584"/>
                <wp:lineTo x="21600" y="16704"/>
                <wp:lineTo x="20965" y="10368"/>
                <wp:lineTo x="20965" y="7488"/>
                <wp:lineTo x="17788" y="3456"/>
                <wp:lineTo x="12706" y="0"/>
                <wp:lineTo x="8894" y="0"/>
              </wp:wrapPolygon>
            </wp:wrapTight>
            <wp:docPr id="6" name="Рисунок 2" descr="https://huntmap.ru/wp-content/uploads/2012/11/Coat_of_arms_of_Nizhny_Novgorod_Region.svg-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0" name="Picture 6" descr="https://huntmap.ru/wp-content/uploads/2012/11/Coat_of_arms_of_Nizhny_Novgorod_Region.svg-1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714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5676D">
        <w:rPr>
          <w:noProof/>
          <w:color w:val="FFFFFF" w:themeColor="background1"/>
          <w:sz w:val="28"/>
          <w:u w:val="single" w:color="F69200" w:themeColor="accent3"/>
          <w:lang w:eastAsia="ru-RU"/>
        </w:rPr>
        <mc:AlternateContent>
          <mc:Choice Requires="wps">
            <w:drawing>
              <wp:anchor distT="0" distB="0" distL="114300" distR="114300" simplePos="0" relativeHeight="251641344" behindDoc="1" locked="0" layoutInCell="1" allowOverlap="1" wp14:anchorId="68FAC642" wp14:editId="23EB6B45">
                <wp:simplePos x="0" y="0"/>
                <wp:positionH relativeFrom="column">
                  <wp:posOffset>7943850</wp:posOffset>
                </wp:positionH>
                <wp:positionV relativeFrom="paragraph">
                  <wp:posOffset>-161925</wp:posOffset>
                </wp:positionV>
                <wp:extent cx="2162175" cy="552450"/>
                <wp:effectExtent l="0" t="0" r="0" b="0"/>
                <wp:wrapTight wrapText="bothSides">
                  <wp:wrapPolygon edited="0">
                    <wp:start x="571" y="0"/>
                    <wp:lineTo x="571" y="20855"/>
                    <wp:lineTo x="20934" y="20855"/>
                    <wp:lineTo x="20934" y="0"/>
                    <wp:lineTo x="571" y="0"/>
                  </wp:wrapPolygon>
                </wp:wrapTight>
                <wp:docPr id="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0240" cy="50405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63E295" w14:textId="77777777" w:rsidR="00565EE9" w:rsidRDefault="00565EE9" w:rsidP="00565EE9">
                            <w:pPr>
                              <w:pStyle w:val="a8"/>
                              <w:spacing w:before="0" w:beforeAutospacing="0" w:after="20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cs="Arial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Министерство здравоохранения Нижегородской области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8" type="#_x0000_t202" style="position:absolute;left:0;text-align:left;margin-left:625.5pt;margin-top:-12.75pt;width:170.25pt;height:43.5pt;z-index:-25167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" filled="f" stroked="f">
                <v:textbox>
                  <w:txbxContent>
                    <w:p w14:paraId="4263E295" w14:textId="77777777" w:rsidR="00565EE9" w:rsidRDefault="00565EE9" w:rsidP="00565EE9">
                      <w:pPr>
                        <w:pStyle w:val="a8"/>
                        <w:spacing w:before="0" w:beforeAutospacing="0" w:after="200" w:afterAutospacing="0"/>
                        <w:jc w:val="center"/>
                        <w:textAlignment w:val="baseline"/>
                      </w:pPr>
                      <w:r>
                        <w:rPr>
                          <w:rFonts w:cs="Arial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>Министерство здравоохранения Нижегородской области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06CBB3D0" w14:textId="77777777" w:rsidR="00FB51F3" w:rsidRPr="00565EE9" w:rsidRDefault="00FB51F3" w:rsidP="003C3D57">
      <w:pPr>
        <w:pStyle w:val="a5"/>
        <w:keepNext/>
        <w:spacing w:after="0"/>
        <w:jc w:val="center"/>
        <w:rPr>
          <w:color w:val="FFFFFF" w:themeColor="background1"/>
          <w:sz w:val="28"/>
          <w:u w:val="single" w:color="F69200" w:themeColor="accent3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</w:p>
    <w:p w14:paraId="4FBDF9E5" w14:textId="6BF0F93C" w:rsidR="00FB078E" w:rsidRDefault="00565EE9" w:rsidP="00FB078E">
      <w:pPr>
        <w:pStyle w:val="a5"/>
        <w:keepNext/>
        <w:spacing w:after="0"/>
        <w:jc w:val="center"/>
        <w:rPr>
          <w:caps/>
          <w:color w:val="auto"/>
          <w:sz w:val="28"/>
          <w:u w:val="single" w:color="F69200" w:themeColor="accent3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1FE347D4" wp14:editId="3DA7DDB3">
                <wp:simplePos x="0" y="0"/>
                <wp:positionH relativeFrom="margin">
                  <wp:posOffset>-133985</wp:posOffset>
                </wp:positionH>
                <wp:positionV relativeFrom="paragraph">
                  <wp:posOffset>203835</wp:posOffset>
                </wp:positionV>
                <wp:extent cx="10039350" cy="340360"/>
                <wp:effectExtent l="8890" t="13335" r="19685" b="27305"/>
                <wp:wrapNone/>
                <wp:docPr id="36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39350" cy="3403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292D27B4" w14:textId="77777777" w:rsidR="002A7A12" w:rsidRPr="0031558F" w:rsidRDefault="002A7A12" w:rsidP="005A7E50">
                            <w:pPr>
                              <w:spacing w:line="240" w:lineRule="auto"/>
                              <w:jc w:val="center"/>
                              <w:rPr>
                                <w:sz w:val="20"/>
                              </w:rPr>
                            </w:pPr>
                            <w:r w:rsidRPr="0031558F">
                              <w:rPr>
                                <w:sz w:val="20"/>
                              </w:rPr>
                              <w:t>В течение всей жизни человеку приходится делать выбор. Зачастую, принимая то или иное решение, мы не всегда осознаём его важность или не задумываемся о компенсациях.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" o:spid="_x0000_s1029" style="position:absolute;left:0;text-align:left;margin-left:-10.55pt;margin-top:16.05pt;width:790.5pt;height:26.8pt;z-index:251652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" fillcolor="white [3201]" strokecolor="#ffbe60 [1942]" strokeweight="1pt">
                <v:fill color2="#ffd395 [1302]" focus="100%" type="gradient"/>
                <v:shadow on="t" color="#7a4800 [1606]" opacity=".5" offset="1pt"/>
                <v:textbox>
                  <w:txbxContent>
                    <w:p w14:paraId="292D27B4" w14:textId="77777777" w:rsidR="002A7A12" w:rsidRPr="0031558F" w:rsidRDefault="002A7A12" w:rsidP="005A7E50">
                      <w:pPr>
                        <w:spacing w:line="240" w:lineRule="auto"/>
                        <w:jc w:val="center"/>
                        <w:rPr>
                          <w:sz w:val="20"/>
                        </w:rPr>
                      </w:pPr>
                      <w:r w:rsidRPr="0031558F">
                        <w:rPr>
                          <w:sz w:val="20"/>
                        </w:rPr>
                        <w:t>В течение всей жизни человеку приходится делать выбор. Зачастую, принимая то или иное решение, мы не всегда осознаём его важность или не задумываемся о компенсациях.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6289D09" w14:textId="77777777" w:rsidR="00FB078E" w:rsidRDefault="00FB078E" w:rsidP="00FB078E">
      <w:pPr>
        <w:pStyle w:val="a5"/>
        <w:keepNext/>
        <w:spacing w:after="0"/>
        <w:jc w:val="center"/>
        <w:rPr>
          <w:caps/>
          <w:color w:val="auto"/>
          <w:sz w:val="28"/>
          <w:u w:val="single" w:color="F69200" w:themeColor="accent3"/>
        </w:rPr>
      </w:pPr>
    </w:p>
    <w:p w14:paraId="1F1D29C1" w14:textId="35B1DC79" w:rsidR="00FB078E" w:rsidRDefault="00565EE9" w:rsidP="00FB078E">
      <w:pPr>
        <w:pStyle w:val="a5"/>
        <w:keepNext/>
        <w:spacing w:after="0"/>
        <w:jc w:val="center"/>
        <w:rPr>
          <w:caps/>
          <w:color w:val="auto"/>
          <w:sz w:val="28"/>
          <w:u w:val="single" w:color="F69200" w:themeColor="accent3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6D476069" wp14:editId="1C8F04A5">
                <wp:simplePos x="0" y="0"/>
                <wp:positionH relativeFrom="margin">
                  <wp:posOffset>-133985</wp:posOffset>
                </wp:positionH>
                <wp:positionV relativeFrom="paragraph">
                  <wp:posOffset>198755</wp:posOffset>
                </wp:positionV>
                <wp:extent cx="10039350" cy="438150"/>
                <wp:effectExtent l="8890" t="8255" r="19685" b="29845"/>
                <wp:wrapNone/>
                <wp:docPr id="35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39350" cy="4381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203007E2" w14:textId="77777777" w:rsidR="002A7A12" w:rsidRPr="0031558F" w:rsidRDefault="002A7A12" w:rsidP="005A7E50">
                            <w:pPr>
                              <w:spacing w:line="240" w:lineRule="auto"/>
                              <w:jc w:val="center"/>
                              <w:rPr>
                                <w:sz w:val="20"/>
                              </w:rPr>
                            </w:pPr>
                            <w:r w:rsidRPr="0031558F">
                              <w:rPr>
                                <w:sz w:val="20"/>
                              </w:rPr>
                              <w:t>На первый взгляд выбор между НСУ и ЕДВ не кажется судьбоносным, и люди всё чаще выбирают денежное пособие. Но правильно ли это?</w:t>
                            </w:r>
                            <w:r w:rsidRPr="00617981">
                              <w:rPr>
                                <w:color w:val="FF7417"/>
                                <w:sz w:val="20"/>
                              </w:rPr>
                              <w:t xml:space="preserve"> </w:t>
                            </w:r>
                            <w:r w:rsidRPr="00617981">
                              <w:rPr>
                                <w:b/>
                                <w:sz w:val="20"/>
                              </w:rPr>
                              <w:t>В чем же опасность принятия необдуманного решения об отказе от НСУ в части лекарственного обеспечения в пользу ЕДВ?</w:t>
                            </w:r>
                          </w:p>
                          <w:p w14:paraId="6DAB2232" w14:textId="77777777" w:rsidR="002A7A12" w:rsidRPr="007D15FA" w:rsidRDefault="002A7A12" w:rsidP="007D15FA">
                            <w:pPr>
                              <w:jc w:val="center"/>
                            </w:pPr>
                            <w:r>
                              <w:t>с</w:t>
                            </w:r>
                            <w:r w:rsidRPr="007D15FA">
                              <w:t>остояние Вашего здоровья может ухудшиться</w:t>
                            </w:r>
                          </w:p>
                          <w:p w14:paraId="594BC1BD" w14:textId="77777777" w:rsidR="002A7A12" w:rsidRPr="00F45E73" w:rsidRDefault="002A7A12" w:rsidP="0004593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7" o:spid="_x0000_s1030" style="position:absolute;left:0;text-align:left;margin-left:-10.55pt;margin-top:15.65pt;width:790.5pt;height:34.5pt;z-index:251653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" fillcolor="white [3201]" strokecolor="#ffbe60 [1942]" strokeweight="1pt">
                <v:fill color2="#ffd395 [1302]" focus="100%" type="gradient"/>
                <v:shadow on="t" color="#7a4800 [1606]" opacity=".5" offset="1pt"/>
                <v:textbox>
                  <w:txbxContent>
                    <w:p w14:paraId="203007E2" w14:textId="77777777" w:rsidR="002A7A12" w:rsidRPr="0031558F" w:rsidRDefault="002A7A12" w:rsidP="005A7E50">
                      <w:pPr>
                        <w:spacing w:line="240" w:lineRule="auto"/>
                        <w:jc w:val="center"/>
                        <w:rPr>
                          <w:sz w:val="20"/>
                        </w:rPr>
                      </w:pPr>
                      <w:r w:rsidRPr="0031558F">
                        <w:rPr>
                          <w:sz w:val="20"/>
                        </w:rPr>
                        <w:t>На первый взгляд выбор между НСУ и ЕДВ не кажется судьбоносным, и люди всё чаще выбирают денежное пособие. Но правильно ли это?</w:t>
                      </w:r>
                      <w:r w:rsidRPr="00617981">
                        <w:rPr>
                          <w:color w:val="FF7417"/>
                          <w:sz w:val="20"/>
                        </w:rPr>
                        <w:t xml:space="preserve"> </w:t>
                      </w:r>
                      <w:r w:rsidRPr="00617981">
                        <w:rPr>
                          <w:b/>
                          <w:sz w:val="20"/>
                        </w:rPr>
                        <w:t>В чем же опасность принятия необдуманного решения об отказе от НСУ в части лекарственного обеспечения в пользу ЕДВ?</w:t>
                      </w:r>
                    </w:p>
                    <w:p w14:paraId="6DAB2232" w14:textId="77777777" w:rsidR="002A7A12" w:rsidRPr="007D15FA" w:rsidRDefault="002A7A12" w:rsidP="007D15FA">
                      <w:pPr>
                        <w:jc w:val="center"/>
                      </w:pPr>
                      <w:r>
                        <w:t>с</w:t>
                      </w:r>
                      <w:r w:rsidRPr="007D15FA">
                        <w:t>остояние Вашего здоровья может ухудшиться</w:t>
                      </w:r>
                    </w:p>
                    <w:p w14:paraId="594BC1BD" w14:textId="77777777" w:rsidR="002A7A12" w:rsidRPr="00F45E73" w:rsidRDefault="002A7A12" w:rsidP="0004593B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3CD78F87" w14:textId="77777777" w:rsidR="00FB078E" w:rsidRDefault="00FB078E" w:rsidP="00FB078E">
      <w:pPr>
        <w:pStyle w:val="a5"/>
        <w:keepNext/>
        <w:spacing w:after="0"/>
        <w:jc w:val="center"/>
        <w:rPr>
          <w:caps/>
          <w:color w:val="auto"/>
          <w:sz w:val="28"/>
          <w:u w:val="single" w:color="F69200" w:themeColor="accent3"/>
        </w:rPr>
      </w:pPr>
    </w:p>
    <w:p w14:paraId="34AA13A6" w14:textId="5D5D597F" w:rsidR="00FB078E" w:rsidRDefault="00565EE9" w:rsidP="00FB078E">
      <w:pPr>
        <w:pStyle w:val="a5"/>
        <w:keepNext/>
        <w:spacing w:after="0"/>
        <w:jc w:val="center"/>
        <w:rPr>
          <w:caps/>
          <w:color w:val="auto"/>
          <w:sz w:val="28"/>
          <w:u w:val="single" w:color="F69200" w:themeColor="accent3"/>
        </w:rPr>
      </w:pPr>
      <w:r>
        <w:rPr>
          <w:caps/>
          <w:noProof/>
          <w:color w:val="auto"/>
          <w:sz w:val="28"/>
          <w:u w:val="single" w:color="F69200" w:themeColor="accent3"/>
          <w:lang w:eastAsia="ru-RU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664A9886" wp14:editId="7C477B97">
                <wp:simplePos x="0" y="0"/>
                <wp:positionH relativeFrom="column">
                  <wp:posOffset>6030595</wp:posOffset>
                </wp:positionH>
                <wp:positionV relativeFrom="paragraph">
                  <wp:posOffset>202565</wp:posOffset>
                </wp:positionV>
                <wp:extent cx="913130" cy="161925"/>
                <wp:effectExtent l="10795" t="12065" r="28575" b="64135"/>
                <wp:wrapNone/>
                <wp:docPr id="34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3130" cy="16192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9" o:spid="_x0000_s1026" type="#_x0000_t32" style="position:absolute;margin-left:474.85pt;margin-top:15.95pt;width:71.9pt;height:12.7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" strokecolor="#f69200 [3206]" strokeweight="1pt">
                <v:stroke dashstyle="dash" endarrow="block"/>
                <v:shadow color="#868686"/>
              </v:shape>
            </w:pict>
          </mc:Fallback>
        </mc:AlternateContent>
      </w:r>
      <w:r>
        <w:rPr>
          <w:caps/>
          <w:noProof/>
          <w:color w:val="auto"/>
          <w:sz w:val="28"/>
          <w:u w:val="single" w:color="F69200" w:themeColor="accent3"/>
          <w:lang w:eastAsia="ru-RU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6CA3A99" wp14:editId="3829943F">
                <wp:simplePos x="0" y="0"/>
                <wp:positionH relativeFrom="column">
                  <wp:posOffset>1933575</wp:posOffset>
                </wp:positionH>
                <wp:positionV relativeFrom="paragraph">
                  <wp:posOffset>202565</wp:posOffset>
                </wp:positionV>
                <wp:extent cx="891540" cy="400050"/>
                <wp:effectExtent l="38100" t="12065" r="13335" b="54610"/>
                <wp:wrapNone/>
                <wp:docPr id="33" name="AutoShap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91540" cy="40005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2" o:spid="_x0000_s1026" type="#_x0000_t32" style="position:absolute;margin-left:152.25pt;margin-top:15.95pt;width:70.2pt;height:31.5pt;flip:x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" strokecolor="#f69200 [3206]" strokeweight="1pt">
                <v:stroke dashstyle="dash" endarrow="block"/>
                <v:shadow color="#868686"/>
              </v:shape>
            </w:pict>
          </mc:Fallback>
        </mc:AlternateContent>
      </w:r>
    </w:p>
    <w:p w14:paraId="7BC08677" w14:textId="0B074F37" w:rsidR="00FB078E" w:rsidRDefault="00565EE9" w:rsidP="00FB078E">
      <w:pPr>
        <w:pStyle w:val="a5"/>
        <w:keepNext/>
        <w:spacing w:after="0"/>
        <w:jc w:val="center"/>
        <w:rPr>
          <w:caps/>
          <w:color w:val="auto"/>
          <w:sz w:val="28"/>
          <w:u w:val="single" w:color="F69200" w:themeColor="accent3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2736EB55" wp14:editId="2BAC4607">
                <wp:simplePos x="0" y="0"/>
                <wp:positionH relativeFrom="column">
                  <wp:posOffset>5762625</wp:posOffset>
                </wp:positionH>
                <wp:positionV relativeFrom="paragraph">
                  <wp:posOffset>147320</wp:posOffset>
                </wp:positionV>
                <wp:extent cx="3828415" cy="952500"/>
                <wp:effectExtent l="9525" t="13970" r="19685" b="33655"/>
                <wp:wrapNone/>
                <wp:docPr id="32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28415" cy="952500"/>
                        </a:xfrm>
                        <a:prstGeom prst="flowChartTerminator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1E32C992" w14:textId="77777777" w:rsidR="002A7A12" w:rsidRPr="004C7769" w:rsidRDefault="002A7A12" w:rsidP="003844EC">
                            <w:pPr>
                              <w:spacing w:after="0" w:line="240" w:lineRule="atLeast"/>
                              <w:jc w:val="center"/>
                              <w:rPr>
                                <w:sz w:val="24"/>
                              </w:rPr>
                            </w:pPr>
                            <w:r w:rsidRPr="004C7769">
                              <w:rPr>
                                <w:sz w:val="20"/>
                              </w:rPr>
                              <w:t>возможны обострения давно не беспокоивших Вас хронических заболеваний. Их характер становится затяжным, что потребует длительного лечения, подбора комбинированной терапии, увеличении стоимости лечения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16" coordsize="21600,21600" o:spt="116" path="m3475,qx,10800,3475,21600l18125,21600qx21600,10800,18125,xe">
                <v:stroke joinstyle="miter"/>
                <v:path gradientshapeok="t" o:connecttype="rect" textboxrect="1018,3163,20582,18437"/>
              </v:shapetype>
              <v:shape id="AutoShape 13" o:spid="_x0000_s1031" type="#_x0000_t116" style="position:absolute;left:0;text-align:left;margin-left:453.75pt;margin-top:11.6pt;width:301.45pt;height:7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" fillcolor="white [3201]" strokecolor="#f69200 [3206]" strokeweight="1pt">
                <v:fill color2="#ffd395 [1302]" focus="100%" type="gradient"/>
                <v:stroke dashstyle="dash"/>
                <v:shadow on="t" color="#7a4800 [1606]" opacity=".5" offset="1pt"/>
                <v:textbox>
                  <w:txbxContent>
                    <w:p w14:paraId="1E32C992" w14:textId="77777777" w:rsidR="002A7A12" w:rsidRPr="004C7769" w:rsidRDefault="002A7A12" w:rsidP="003844EC">
                      <w:pPr>
                        <w:spacing w:after="0" w:line="240" w:lineRule="atLeast"/>
                        <w:jc w:val="center"/>
                        <w:rPr>
                          <w:sz w:val="24"/>
                        </w:rPr>
                      </w:pPr>
                      <w:r w:rsidRPr="004C7769">
                        <w:rPr>
                          <w:sz w:val="20"/>
                        </w:rPr>
                        <w:t>возможны обострения давно не беспокоивших Вас хронических заболеваний. Их характер становится затяжным, что потребует длительного лечения, подбора комбинированной терапии, увеличении стоимости лечения</w:t>
                      </w:r>
                    </w:p>
                  </w:txbxContent>
                </v:textbox>
              </v:shape>
            </w:pict>
          </mc:Fallback>
        </mc:AlternateContent>
      </w:r>
      <w:r w:rsidR="0031558F">
        <w:rPr>
          <w:caps/>
          <w:noProof/>
          <w:color w:val="auto"/>
          <w:sz w:val="28"/>
          <w:u w:val="single" w:color="F69200" w:themeColor="accent3"/>
          <w:lang w:eastAsia="ru-RU"/>
        </w:rPr>
        <w:drawing>
          <wp:anchor distT="0" distB="0" distL="114300" distR="114300" simplePos="0" relativeHeight="251642368" behindDoc="1" locked="0" layoutInCell="1" allowOverlap="1" wp14:anchorId="00EED700" wp14:editId="65BADA8A">
            <wp:simplePos x="0" y="0"/>
            <wp:positionH relativeFrom="margin">
              <wp:posOffset>3924300</wp:posOffset>
            </wp:positionH>
            <wp:positionV relativeFrom="paragraph">
              <wp:posOffset>118745</wp:posOffset>
            </wp:positionV>
            <wp:extent cx="1489075" cy="952500"/>
            <wp:effectExtent l="57150" t="19050" r="53975" b="38100"/>
            <wp:wrapTight wrapText="bothSides">
              <wp:wrapPolygon edited="0">
                <wp:start x="7737" y="-432"/>
                <wp:lineTo x="4698" y="432"/>
                <wp:lineTo x="-276" y="4752"/>
                <wp:lineTo x="-829" y="13392"/>
                <wp:lineTo x="2487" y="20304"/>
                <wp:lineTo x="3040" y="20736"/>
                <wp:lineTo x="7185" y="22464"/>
                <wp:lineTo x="7737" y="22464"/>
                <wp:lineTo x="13540" y="22464"/>
                <wp:lineTo x="14093" y="22464"/>
                <wp:lineTo x="18238" y="20736"/>
                <wp:lineTo x="18238" y="20304"/>
                <wp:lineTo x="18791" y="20304"/>
                <wp:lineTo x="22107" y="14256"/>
                <wp:lineTo x="22107" y="13392"/>
                <wp:lineTo x="22383" y="13392"/>
                <wp:lineTo x="22107" y="8640"/>
                <wp:lineTo x="21554" y="6480"/>
                <wp:lineTo x="21830" y="4752"/>
                <wp:lineTo x="17133" y="864"/>
                <wp:lineTo x="13540" y="-432"/>
                <wp:lineTo x="7737" y="-432"/>
              </wp:wrapPolygon>
            </wp:wrapTight>
            <wp:docPr id="1" name="Рисунок 1" descr="https://wearescientistsblog.files.wordpress.com/2013/06/checking-blood-pressure1.jpg?w=9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earescientistsblog.files.wordpress.com/2013/06/checking-blood-pressure1.jpg?w=98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9075" cy="952500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44450" dist="27940" dir="5400000" algn="ctr">
                        <a:srgbClr val="000000">
                          <a:alpha val="32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alanced" dir="t">
                        <a:rot lat="0" lon="0" rev="8700000"/>
                      </a:lightRig>
                    </a:scene3d>
                    <a:sp3d>
                      <a:bevelT w="190500" h="38100"/>
                    </a:sp3d>
                  </pic:spPr>
                </pic:pic>
              </a:graphicData>
            </a:graphic>
          </wp:anchor>
        </w:drawing>
      </w:r>
    </w:p>
    <w:p w14:paraId="23F38828" w14:textId="654EAB78" w:rsidR="00FB078E" w:rsidRDefault="00565EE9" w:rsidP="00FB078E">
      <w:pPr>
        <w:pStyle w:val="a5"/>
        <w:keepNext/>
        <w:spacing w:after="0"/>
        <w:jc w:val="center"/>
        <w:rPr>
          <w:caps/>
          <w:color w:val="auto"/>
          <w:sz w:val="28"/>
          <w:u w:val="single" w:color="F69200" w:themeColor="accent3"/>
        </w:rPr>
      </w:pPr>
      <w:r>
        <w:rPr>
          <w:caps/>
          <w:noProof/>
          <w:color w:val="auto"/>
          <w:sz w:val="28"/>
          <w:u w:val="single" w:color="F69200" w:themeColor="accent3"/>
          <w:lang w:eastAsia="ru-RU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4C5EBB2C" wp14:editId="4CDD6A95">
                <wp:simplePos x="0" y="0"/>
                <wp:positionH relativeFrom="column">
                  <wp:posOffset>38100</wp:posOffset>
                </wp:positionH>
                <wp:positionV relativeFrom="paragraph">
                  <wp:posOffset>168910</wp:posOffset>
                </wp:positionV>
                <wp:extent cx="3638550" cy="438150"/>
                <wp:effectExtent l="9525" t="6985" r="19050" b="31115"/>
                <wp:wrapNone/>
                <wp:docPr id="31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38550" cy="438150"/>
                        </a:xfrm>
                        <a:prstGeom prst="flowChartTerminator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479C0435" w14:textId="77777777" w:rsidR="002A7A12" w:rsidRPr="004C7769" w:rsidRDefault="002A7A12" w:rsidP="00C62B60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4C7769">
                              <w:rPr>
                                <w:sz w:val="20"/>
                                <w:szCs w:val="20"/>
                              </w:rPr>
                              <w:t>состояние Вашего здоровья может ухудшиться</w:t>
                            </w:r>
                          </w:p>
                          <w:p w14:paraId="475A35A7" w14:textId="77777777" w:rsidR="002A7A12" w:rsidRPr="002858A5" w:rsidRDefault="002A7A12" w:rsidP="005A7E50">
                            <w:pPr>
                              <w:spacing w:line="240" w:lineRule="auto"/>
                              <w:jc w:val="center"/>
                              <w:rPr>
                                <w:sz w:val="18"/>
                              </w:rPr>
                            </w:pPr>
                          </w:p>
                          <w:p w14:paraId="6AC91DAF" w14:textId="77777777" w:rsidR="002A7A12" w:rsidRPr="00530A0C" w:rsidRDefault="002A7A12" w:rsidP="007D15F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" o:spid="_x0000_s1032" type="#_x0000_t116" style="position:absolute;left:0;text-align:left;margin-left:3pt;margin-top:13.3pt;width:286.5pt;height:34.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" fillcolor="white [3201]" strokecolor="#f69200 [3206]" strokeweight="1pt">
                <v:fill color2="#ffd395 [1302]" focus="100%" type="gradient"/>
                <v:stroke dashstyle="dash"/>
                <v:shadow on="t" color="#7a4800 [1606]" opacity=".5" offset="1pt"/>
                <v:textbox>
                  <w:txbxContent>
                    <w:p w14:paraId="479C0435" w14:textId="77777777" w:rsidR="002A7A12" w:rsidRPr="004C7769" w:rsidRDefault="002A7A12" w:rsidP="00C62B60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4C7769">
                        <w:rPr>
                          <w:sz w:val="20"/>
                          <w:szCs w:val="20"/>
                        </w:rPr>
                        <w:t>состояние Вашего здоровья может ухудшиться</w:t>
                      </w:r>
                    </w:p>
                    <w:p w14:paraId="475A35A7" w14:textId="77777777" w:rsidR="002A7A12" w:rsidRPr="002858A5" w:rsidRDefault="002A7A12" w:rsidP="005A7E50">
                      <w:pPr>
                        <w:spacing w:line="240" w:lineRule="auto"/>
                        <w:jc w:val="center"/>
                        <w:rPr>
                          <w:sz w:val="18"/>
                        </w:rPr>
                      </w:pPr>
                    </w:p>
                    <w:p w14:paraId="6AC91DAF" w14:textId="77777777" w:rsidR="002A7A12" w:rsidRPr="00530A0C" w:rsidRDefault="002A7A12" w:rsidP="007D15FA"/>
                  </w:txbxContent>
                </v:textbox>
              </v:shape>
            </w:pict>
          </mc:Fallback>
        </mc:AlternateContent>
      </w:r>
    </w:p>
    <w:p w14:paraId="50BB22FF" w14:textId="77777777" w:rsidR="00FB078E" w:rsidRDefault="00FB078E" w:rsidP="00FB078E">
      <w:pPr>
        <w:pStyle w:val="a5"/>
        <w:keepNext/>
        <w:spacing w:after="0"/>
        <w:jc w:val="center"/>
        <w:rPr>
          <w:caps/>
          <w:color w:val="auto"/>
          <w:sz w:val="28"/>
          <w:u w:val="single" w:color="F69200" w:themeColor="accent3"/>
        </w:rPr>
      </w:pPr>
    </w:p>
    <w:p w14:paraId="363A80E1" w14:textId="77777777" w:rsidR="00FB078E" w:rsidRDefault="00FB078E" w:rsidP="00FB078E">
      <w:pPr>
        <w:pStyle w:val="a5"/>
        <w:keepNext/>
        <w:spacing w:after="0"/>
        <w:jc w:val="center"/>
        <w:rPr>
          <w:caps/>
          <w:color w:val="auto"/>
          <w:sz w:val="28"/>
          <w:u w:val="single" w:color="F69200" w:themeColor="accent3"/>
        </w:rPr>
      </w:pPr>
    </w:p>
    <w:p w14:paraId="7D6F1552" w14:textId="77777777" w:rsidR="00C82C17" w:rsidRDefault="00C82C17" w:rsidP="00A7784D">
      <w:pPr>
        <w:rPr>
          <w:lang w:eastAsia="ru-RU"/>
        </w:rPr>
      </w:pPr>
    </w:p>
    <w:p w14:paraId="2991E5F9" w14:textId="18762795" w:rsidR="00C82C17" w:rsidRDefault="00565EE9" w:rsidP="00A7784D">
      <w:pPr>
        <w:rPr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693F6086" wp14:editId="15D49C20">
                <wp:simplePos x="0" y="0"/>
                <wp:positionH relativeFrom="column">
                  <wp:posOffset>2581275</wp:posOffset>
                </wp:positionH>
                <wp:positionV relativeFrom="paragraph">
                  <wp:posOffset>127000</wp:posOffset>
                </wp:positionV>
                <wp:extent cx="2524125" cy="495935"/>
                <wp:effectExtent l="9525" t="12700" r="19050" b="34290"/>
                <wp:wrapNone/>
                <wp:docPr id="30" name="Auto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24125" cy="4959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accent3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3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3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3D73BD99" w14:textId="77777777" w:rsidR="002A7A12" w:rsidRPr="006322F9" w:rsidRDefault="002A7A12" w:rsidP="006322F9">
                            <w:pPr>
                              <w:spacing w:after="0" w:line="240" w:lineRule="auto"/>
                              <w:jc w:val="center"/>
                              <w:rPr>
                                <w:rFonts w:cs="Times New Roman"/>
                                <w:sz w:val="20"/>
                                <w:szCs w:val="26"/>
                                <w:u w:val="single"/>
                              </w:rPr>
                            </w:pPr>
                            <w:r w:rsidRPr="00BC13C7">
                              <w:rPr>
                                <w:rFonts w:cs="Times New Roman"/>
                                <w:sz w:val="20"/>
                                <w:szCs w:val="26"/>
                              </w:rPr>
                              <w:t>Сможет ли денежная компенсация обеспечить Вам полноценное лечение?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AutoShape 26" o:spid="_x0000_s1033" style="position:absolute;margin-left:203.25pt;margin-top:10pt;width:198.75pt;height:39.0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" fillcolor="#ffbe60 [1942]" strokecolor="#ffbe60 [1942]" strokeweight="1pt">
                <v:fill color2="#ffe9ca [662]" angle="135" focus="50%" type="gradient"/>
                <v:shadow on="t" color="#7a4800 [1606]" opacity=".5" offset="1pt"/>
                <v:textbox>
                  <w:txbxContent>
                    <w:p w14:paraId="3D73BD99" w14:textId="77777777" w:rsidR="002A7A12" w:rsidRPr="006322F9" w:rsidRDefault="002A7A12" w:rsidP="006322F9">
                      <w:pPr>
                        <w:spacing w:after="0" w:line="240" w:lineRule="auto"/>
                        <w:jc w:val="center"/>
                        <w:rPr>
                          <w:rFonts w:cs="Times New Roman"/>
                          <w:sz w:val="20"/>
                          <w:szCs w:val="26"/>
                          <w:u w:val="single"/>
                        </w:rPr>
                      </w:pPr>
                      <w:r w:rsidRPr="00BC13C7">
                        <w:rPr>
                          <w:rFonts w:cs="Times New Roman"/>
                          <w:sz w:val="20"/>
                          <w:szCs w:val="26"/>
                        </w:rPr>
                        <w:t>Сможет ли денежная компенсация обеспечить Вам полноценное лечение?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3F66D0D8" wp14:editId="6849936E">
                <wp:simplePos x="0" y="0"/>
                <wp:positionH relativeFrom="column">
                  <wp:posOffset>5429250</wp:posOffset>
                </wp:positionH>
                <wp:positionV relativeFrom="paragraph">
                  <wp:posOffset>174625</wp:posOffset>
                </wp:positionV>
                <wp:extent cx="4493895" cy="895350"/>
                <wp:effectExtent l="9525" t="12700" r="20955" b="25400"/>
                <wp:wrapNone/>
                <wp:docPr id="29" name="AutoShap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93895" cy="8953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accent3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3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3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787F79E6" w14:textId="77777777" w:rsidR="002A7A12" w:rsidRPr="00186174" w:rsidRDefault="002A7A12" w:rsidP="006322F9">
                            <w:pPr>
                              <w:spacing w:after="0" w:line="240" w:lineRule="auto"/>
                              <w:ind w:left="142" w:right="124"/>
                              <w:jc w:val="center"/>
                              <w:rPr>
                                <w:rFonts w:cs="Times New Roman"/>
                                <w:sz w:val="20"/>
                              </w:rPr>
                            </w:pPr>
                            <w:r w:rsidRPr="00186174">
                              <w:rPr>
                                <w:rFonts w:cs="Times New Roman"/>
                                <w:sz w:val="20"/>
                              </w:rPr>
                              <w:t>Имея в своей практике много примеров необдуманного отказа от НСУ, мы считаем своим долгом предупредить Вас:</w:t>
                            </w:r>
                          </w:p>
                          <w:p w14:paraId="4D746E54" w14:textId="77777777" w:rsidR="002A7A12" w:rsidRPr="00186174" w:rsidRDefault="002A7A12" w:rsidP="006322F9">
                            <w:pPr>
                              <w:spacing w:after="0" w:line="240" w:lineRule="auto"/>
                              <w:ind w:left="142" w:right="124" w:firstLine="426"/>
                              <w:jc w:val="center"/>
                              <w:rPr>
                                <w:rFonts w:cs="Times New Roman"/>
                                <w:b/>
                                <w:sz w:val="20"/>
                              </w:rPr>
                            </w:pPr>
                            <w:r w:rsidRPr="00186174">
                              <w:rPr>
                                <w:rFonts w:cs="Times New Roman"/>
                                <w:b/>
                                <w:sz w:val="20"/>
                              </w:rPr>
                              <w:t>В СЛУЧАЕ УХУДШЕНИЯ ЗДОРОВЬЯ, ПОКУПАТЬ НЕОБХОДИМЫЕ ЛЕКАРСТВЕННЫЕ ПРЕПАРАТЫ ПРИДЁТСЯ ЗА СВОЙ СЧЁТ.</w:t>
                            </w:r>
                          </w:p>
                          <w:p w14:paraId="06B97D70" w14:textId="77777777" w:rsidR="002A7A12" w:rsidRDefault="002A7A1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AutoShape 23" o:spid="_x0000_s1034" style="position:absolute;margin-left:427.5pt;margin-top:13.75pt;width:353.85pt;height:70.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" fillcolor="#ffbe60 [1942]" strokecolor="#ffbe60 [1942]" strokeweight="1pt">
                <v:fill color2="#ffe9ca [662]" angle="135" focus="50%" type="gradient"/>
                <v:shadow on="t" color="#7a4800 [1606]" opacity=".5" offset="1pt"/>
                <v:textbox>
                  <w:txbxContent>
                    <w:p w14:paraId="787F79E6" w14:textId="77777777" w:rsidR="002A7A12" w:rsidRPr="00186174" w:rsidRDefault="002A7A12" w:rsidP="006322F9">
                      <w:pPr>
                        <w:spacing w:after="0" w:line="240" w:lineRule="auto"/>
                        <w:ind w:left="142" w:right="124"/>
                        <w:jc w:val="center"/>
                        <w:rPr>
                          <w:rFonts w:cs="Times New Roman"/>
                          <w:sz w:val="20"/>
                        </w:rPr>
                      </w:pPr>
                      <w:r w:rsidRPr="00186174">
                        <w:rPr>
                          <w:rFonts w:cs="Times New Roman"/>
                          <w:sz w:val="20"/>
                        </w:rPr>
                        <w:t>Имея в своей практике много примеров необдуманного отказа от НСУ, мы считаем своим долгом предупредить Вас:</w:t>
                      </w:r>
                    </w:p>
                    <w:p w14:paraId="4D746E54" w14:textId="77777777" w:rsidR="002A7A12" w:rsidRPr="00186174" w:rsidRDefault="002A7A12" w:rsidP="006322F9">
                      <w:pPr>
                        <w:spacing w:after="0" w:line="240" w:lineRule="auto"/>
                        <w:ind w:left="142" w:right="124" w:firstLine="426"/>
                        <w:jc w:val="center"/>
                        <w:rPr>
                          <w:rFonts w:cs="Times New Roman"/>
                          <w:b/>
                          <w:sz w:val="20"/>
                        </w:rPr>
                      </w:pPr>
                      <w:r w:rsidRPr="00186174">
                        <w:rPr>
                          <w:rFonts w:cs="Times New Roman"/>
                          <w:b/>
                          <w:sz w:val="20"/>
                        </w:rPr>
                        <w:t>В СЛУЧАЕ УХУДШЕНИЯ ЗДОРОВЬЯ, ПОКУПАТЬ НЕОБХОДИМЫЕ ЛЕКАРСТВЕННЫЕ ПРЕПАРАТЫ ПРИДЁТСЯ ЗА СВОЙ СЧЁТ.</w:t>
                      </w:r>
                    </w:p>
                    <w:p w14:paraId="06B97D70" w14:textId="77777777" w:rsidR="002A7A12" w:rsidRDefault="002A7A12"/>
                  </w:txbxContent>
                </v:textbox>
              </v:round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6666B1FA" wp14:editId="3098654C">
                <wp:simplePos x="0" y="0"/>
                <wp:positionH relativeFrom="column">
                  <wp:posOffset>38100</wp:posOffset>
                </wp:positionH>
                <wp:positionV relativeFrom="paragraph">
                  <wp:posOffset>250825</wp:posOffset>
                </wp:positionV>
                <wp:extent cx="2291715" cy="895350"/>
                <wp:effectExtent l="9525" t="12700" r="13335" b="25400"/>
                <wp:wrapNone/>
                <wp:docPr id="28" name="Auto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91715" cy="8953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accent3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3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3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4F937FA6" w14:textId="77777777" w:rsidR="002A7A12" w:rsidRPr="00BC13C7" w:rsidRDefault="002A7A12" w:rsidP="00BC13C7">
                            <w:pPr>
                              <w:spacing w:after="0"/>
                              <w:jc w:val="center"/>
                              <w:rPr>
                                <w:rFonts w:cs="Times New Roman"/>
                                <w:sz w:val="20"/>
                                <w:szCs w:val="26"/>
                              </w:rPr>
                            </w:pPr>
                            <w:r w:rsidRPr="00BC13C7">
                              <w:rPr>
                                <w:rFonts w:cs="Times New Roman"/>
                                <w:sz w:val="20"/>
                                <w:szCs w:val="26"/>
                                <w:u w:val="single"/>
                              </w:rPr>
                              <w:t>Чрезвычайно важно сделать для себя правильный выбор формы предоставления социальной помощи</w:t>
                            </w:r>
                            <w:r w:rsidRPr="00BC13C7">
                              <w:rPr>
                                <w:rFonts w:cs="Times New Roman"/>
                                <w:b/>
                                <w:sz w:val="20"/>
                                <w:szCs w:val="26"/>
                                <w:u w:val="single"/>
                              </w:rPr>
                              <w:t>. Подумайте!</w:t>
                            </w:r>
                          </w:p>
                          <w:p w14:paraId="6894D1D4" w14:textId="77777777" w:rsidR="002A7A12" w:rsidRDefault="002A7A12" w:rsidP="00BC13C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AutoShape 25" o:spid="_x0000_s1035" style="position:absolute;margin-left:3pt;margin-top:19.75pt;width:180.45pt;height:70.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" fillcolor="#ffbe60 [1942]" strokecolor="#ffbe60 [1942]" strokeweight="1pt">
                <v:fill color2="#ffe9ca [662]" angle="135" focus="50%" type="gradient"/>
                <v:shadow on="t" color="#7a4800 [1606]" opacity=".5" offset="1pt"/>
                <v:textbox>
                  <w:txbxContent>
                    <w:p w14:paraId="4F937FA6" w14:textId="77777777" w:rsidR="002A7A12" w:rsidRPr="00BC13C7" w:rsidRDefault="002A7A12" w:rsidP="00BC13C7">
                      <w:pPr>
                        <w:spacing w:after="0"/>
                        <w:jc w:val="center"/>
                        <w:rPr>
                          <w:rFonts w:cs="Times New Roman"/>
                          <w:sz w:val="20"/>
                          <w:szCs w:val="26"/>
                        </w:rPr>
                      </w:pPr>
                      <w:r w:rsidRPr="00BC13C7">
                        <w:rPr>
                          <w:rFonts w:cs="Times New Roman"/>
                          <w:sz w:val="20"/>
                          <w:szCs w:val="26"/>
                          <w:u w:val="single"/>
                        </w:rPr>
                        <w:t>Чрезвычайно важно сделать для себя правильный выбор формы предоставления социальной помощи</w:t>
                      </w:r>
                      <w:r w:rsidRPr="00BC13C7">
                        <w:rPr>
                          <w:rFonts w:cs="Times New Roman"/>
                          <w:b/>
                          <w:sz w:val="20"/>
                          <w:szCs w:val="26"/>
                          <w:u w:val="single"/>
                        </w:rPr>
                        <w:t>. Подумайте!</w:t>
                      </w:r>
                    </w:p>
                    <w:p w14:paraId="6894D1D4" w14:textId="77777777" w:rsidR="002A7A12" w:rsidRDefault="002A7A12" w:rsidP="00BC13C7"/>
                  </w:txbxContent>
                </v:textbox>
              </v:roundrect>
            </w:pict>
          </mc:Fallback>
        </mc:AlternateContent>
      </w:r>
    </w:p>
    <w:p w14:paraId="5D304C9C" w14:textId="518D5959" w:rsidR="00C82C17" w:rsidRDefault="00565EE9" w:rsidP="00A7784D">
      <w:pPr>
        <w:rPr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0CC6B6EA" wp14:editId="57E399BA">
                <wp:simplePos x="0" y="0"/>
                <wp:positionH relativeFrom="column">
                  <wp:posOffset>5105400</wp:posOffset>
                </wp:positionH>
                <wp:positionV relativeFrom="paragraph">
                  <wp:posOffset>80010</wp:posOffset>
                </wp:positionV>
                <wp:extent cx="323850" cy="133985"/>
                <wp:effectExtent l="38100" t="32385" r="85725" b="138430"/>
                <wp:wrapNone/>
                <wp:docPr id="27" name="AutoShap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23850" cy="133985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8" o:spid="_x0000_s1026" type="#_x0000_t32" style="position:absolute;margin-left:402pt;margin-top:6.3pt;width:25.5pt;height:10.5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" strokecolor="#f69200 [3206]" strokeweight="5pt">
                <v:stroke endarrow="block"/>
                <v:shadow color="#868686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3E63E27C" wp14:editId="3CD3FB94">
                <wp:simplePos x="0" y="0"/>
                <wp:positionH relativeFrom="column">
                  <wp:posOffset>2329815</wp:posOffset>
                </wp:positionH>
                <wp:positionV relativeFrom="paragraph">
                  <wp:posOffset>137160</wp:posOffset>
                </wp:positionV>
                <wp:extent cx="251460" cy="0"/>
                <wp:effectExtent l="34290" t="137160" r="47625" b="139065"/>
                <wp:wrapNone/>
                <wp:docPr id="26" name="AutoShap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1460" cy="0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9" o:spid="_x0000_s1026" type="#_x0000_t32" style="position:absolute;margin-left:183.45pt;margin-top:10.8pt;width:19.8pt;height:0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" strokecolor="#f69200 [3206]" strokeweight="5pt">
                <v:stroke endarrow="block"/>
                <v:shadow color="#868686"/>
              </v:shape>
            </w:pict>
          </mc:Fallback>
        </mc:AlternateContent>
      </w:r>
    </w:p>
    <w:p w14:paraId="20F7DDA2" w14:textId="00BE8F7D" w:rsidR="00C82C17" w:rsidRDefault="00565EE9" w:rsidP="00A7784D">
      <w:pPr>
        <w:rPr>
          <w:lang w:eastAsia="ru-RU"/>
        </w:rPr>
      </w:pPr>
      <w:r>
        <w:rPr>
          <w:caps/>
          <w:noProof/>
          <w:sz w:val="28"/>
          <w:u w:val="single" w:color="F69200" w:themeColor="accent3"/>
          <w:lang w:eastAsia="ru-RU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18F480B9" wp14:editId="4CD7755F">
                <wp:simplePos x="0" y="0"/>
                <wp:positionH relativeFrom="column">
                  <wp:posOffset>2581275</wp:posOffset>
                </wp:positionH>
                <wp:positionV relativeFrom="paragraph">
                  <wp:posOffset>127635</wp:posOffset>
                </wp:positionV>
                <wp:extent cx="2524125" cy="447675"/>
                <wp:effectExtent l="9525" t="13335" r="19050" b="34290"/>
                <wp:wrapNone/>
                <wp:docPr id="25" name="AutoShap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24125" cy="4476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accent3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3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3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060D0A70" w14:textId="77777777" w:rsidR="002A7A12" w:rsidRPr="006322F9" w:rsidRDefault="002A7A12" w:rsidP="006322F9">
                            <w:pPr>
                              <w:spacing w:after="0" w:line="240" w:lineRule="auto"/>
                              <w:jc w:val="center"/>
                              <w:rPr>
                                <w:rFonts w:cs="Times New Roman"/>
                                <w:sz w:val="12"/>
                                <w:szCs w:val="18"/>
                                <w:u w:val="single"/>
                              </w:rPr>
                            </w:pPr>
                            <w:r w:rsidRPr="006322F9">
                              <w:rPr>
                                <w:rFonts w:cs="Times New Roman"/>
                                <w:sz w:val="20"/>
                                <w:szCs w:val="26"/>
                              </w:rPr>
                              <w:t>До принятия решения об отказе от НСУ посоветуйтесь с лечащим</w:t>
                            </w:r>
                            <w:r w:rsidRPr="006322F9">
                              <w:rPr>
                                <w:rFonts w:cs="Times New Roman"/>
                                <w:sz w:val="20"/>
                                <w:szCs w:val="28"/>
                              </w:rPr>
                              <w:t xml:space="preserve"> </w:t>
                            </w:r>
                            <w:r w:rsidRPr="006322F9">
                              <w:rPr>
                                <w:rFonts w:cs="Times New Roman"/>
                                <w:sz w:val="20"/>
                                <w:szCs w:val="26"/>
                              </w:rPr>
                              <w:t>врачом!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AutoShape 27" o:spid="_x0000_s1036" style="position:absolute;margin-left:203.25pt;margin-top:10.05pt;width:198.75pt;height:35.2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" fillcolor="#ffbe60 [1942]" strokecolor="#ffbe60 [1942]" strokeweight="1pt">
                <v:fill color2="#ffe9ca [662]" angle="135" focus="50%" type="gradient"/>
                <v:shadow on="t" color="#7a4800 [1606]" opacity=".5" offset="1pt"/>
                <v:textbox>
                  <w:txbxContent>
                    <w:p w14:paraId="060D0A70" w14:textId="77777777" w:rsidR="002A7A12" w:rsidRPr="006322F9" w:rsidRDefault="002A7A12" w:rsidP="006322F9">
                      <w:pPr>
                        <w:spacing w:after="0" w:line="240" w:lineRule="auto"/>
                        <w:jc w:val="center"/>
                        <w:rPr>
                          <w:rFonts w:cs="Times New Roman"/>
                          <w:sz w:val="12"/>
                          <w:szCs w:val="18"/>
                          <w:u w:val="single"/>
                        </w:rPr>
                      </w:pPr>
                      <w:r w:rsidRPr="006322F9">
                        <w:rPr>
                          <w:rFonts w:cs="Times New Roman"/>
                          <w:sz w:val="20"/>
                          <w:szCs w:val="26"/>
                        </w:rPr>
                        <w:t>До принятия решения об отказе от НСУ посоветуйтесь с лечащим</w:t>
                      </w:r>
                      <w:r w:rsidRPr="006322F9">
                        <w:rPr>
                          <w:rFonts w:cs="Times New Roman"/>
                          <w:sz w:val="20"/>
                          <w:szCs w:val="28"/>
                        </w:rPr>
                        <w:t xml:space="preserve"> </w:t>
                      </w:r>
                      <w:r w:rsidRPr="006322F9">
                        <w:rPr>
                          <w:rFonts w:cs="Times New Roman"/>
                          <w:sz w:val="20"/>
                          <w:szCs w:val="26"/>
                        </w:rPr>
                        <w:t>врачом!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caps/>
          <w:noProof/>
          <w:sz w:val="28"/>
          <w:u w:val="single" w:color="F69200" w:themeColor="accent3"/>
          <w:lang w:eastAsia="ru-RU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76FAEC3B" wp14:editId="1D48CA3D">
                <wp:simplePos x="0" y="0"/>
                <wp:positionH relativeFrom="column">
                  <wp:posOffset>5105400</wp:posOffset>
                </wp:positionH>
                <wp:positionV relativeFrom="paragraph">
                  <wp:posOffset>232410</wp:posOffset>
                </wp:positionV>
                <wp:extent cx="323850" cy="104140"/>
                <wp:effectExtent l="38100" t="137160" r="76200" b="34925"/>
                <wp:wrapNone/>
                <wp:docPr id="24" name="AutoShap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23850" cy="104140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5" o:spid="_x0000_s1026" type="#_x0000_t32" style="position:absolute;margin-left:402pt;margin-top:18.3pt;width:25.5pt;height:8.2pt;flip:y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" strokecolor="#f69200 [3206]" strokeweight="5pt">
                <v:stroke endarrow="block"/>
                <v:shadow color="#868686"/>
              </v:shape>
            </w:pict>
          </mc:Fallback>
        </mc:AlternateContent>
      </w:r>
    </w:p>
    <w:p w14:paraId="5FFE44F9" w14:textId="3325487E" w:rsidR="00C82C17" w:rsidRDefault="00565EE9" w:rsidP="00A7784D">
      <w:pPr>
        <w:rPr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13458806" wp14:editId="6C988B4F">
                <wp:simplePos x="0" y="0"/>
                <wp:positionH relativeFrom="column">
                  <wp:posOffset>2329815</wp:posOffset>
                </wp:positionH>
                <wp:positionV relativeFrom="paragraph">
                  <wp:posOffset>89535</wp:posOffset>
                </wp:positionV>
                <wp:extent cx="251460" cy="0"/>
                <wp:effectExtent l="34290" t="137160" r="47625" b="139065"/>
                <wp:wrapNone/>
                <wp:docPr id="23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1460" cy="0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" o:spid="_x0000_s1026" type="#_x0000_t32" style="position:absolute;margin-left:183.45pt;margin-top:7.05pt;width:19.8pt;height:0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" strokecolor="#f69200 [3206]" strokeweight="5pt">
                <v:stroke endarrow="block"/>
                <v:shadow color="#868686"/>
              </v:shape>
            </w:pict>
          </mc:Fallback>
        </mc:AlternateContent>
      </w:r>
    </w:p>
    <w:p w14:paraId="38A8FC58" w14:textId="77777777" w:rsidR="00C82C17" w:rsidRDefault="00C82C17" w:rsidP="00A7784D">
      <w:pPr>
        <w:rPr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40320" behindDoc="1" locked="0" layoutInCell="1" allowOverlap="1" wp14:anchorId="6D8019EE" wp14:editId="666FB1CD">
            <wp:simplePos x="0" y="0"/>
            <wp:positionH relativeFrom="column">
              <wp:posOffset>-390525</wp:posOffset>
            </wp:positionH>
            <wp:positionV relativeFrom="paragraph">
              <wp:posOffset>127635</wp:posOffset>
            </wp:positionV>
            <wp:extent cx="10582275" cy="3162300"/>
            <wp:effectExtent l="0" t="0" r="0" b="0"/>
            <wp:wrapTight wrapText="bothSides">
              <wp:wrapPolygon edited="0">
                <wp:start x="13026" y="390"/>
                <wp:lineTo x="4938" y="781"/>
                <wp:lineTo x="4627" y="911"/>
                <wp:lineTo x="4666" y="6896"/>
                <wp:lineTo x="4044" y="7287"/>
                <wp:lineTo x="3888" y="7677"/>
                <wp:lineTo x="3888" y="17827"/>
                <wp:lineTo x="8049" y="19388"/>
                <wp:lineTo x="9215" y="19388"/>
                <wp:lineTo x="9293" y="20949"/>
                <wp:lineTo x="13026" y="20949"/>
                <wp:lineTo x="13065" y="20689"/>
                <wp:lineTo x="13143" y="17176"/>
                <wp:lineTo x="12948" y="16525"/>
                <wp:lineTo x="12248" y="15224"/>
                <wp:lineTo x="16331" y="15224"/>
                <wp:lineTo x="17848" y="14704"/>
                <wp:lineTo x="17887" y="7547"/>
                <wp:lineTo x="17420" y="7417"/>
                <wp:lineTo x="13104" y="6896"/>
                <wp:lineTo x="16876" y="6896"/>
                <wp:lineTo x="17537" y="6636"/>
                <wp:lineTo x="17420" y="911"/>
                <wp:lineTo x="17381" y="390"/>
                <wp:lineTo x="13026" y="390"/>
              </wp:wrapPolygon>
            </wp:wrapTight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anchor>
        </w:drawing>
      </w:r>
    </w:p>
    <w:p w14:paraId="45E5876C" w14:textId="77777777" w:rsidR="00C82C17" w:rsidRDefault="00C82C17" w:rsidP="00A7784D">
      <w:pPr>
        <w:rPr>
          <w:lang w:eastAsia="ru-RU"/>
        </w:rPr>
      </w:pPr>
    </w:p>
    <w:p w14:paraId="118910B4" w14:textId="77777777" w:rsidR="00C82C17" w:rsidRDefault="000D492F" w:rsidP="00A7784D">
      <w:pPr>
        <w:rPr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48512" behindDoc="1" locked="0" layoutInCell="1" allowOverlap="1" wp14:anchorId="6604E681" wp14:editId="650BC551">
            <wp:simplePos x="0" y="0"/>
            <wp:positionH relativeFrom="column">
              <wp:posOffset>8020050</wp:posOffset>
            </wp:positionH>
            <wp:positionV relativeFrom="paragraph">
              <wp:posOffset>23495</wp:posOffset>
            </wp:positionV>
            <wp:extent cx="1962150" cy="1762125"/>
            <wp:effectExtent l="0" t="0" r="0" b="0"/>
            <wp:wrapTight wrapText="bothSides">
              <wp:wrapPolygon edited="0">
                <wp:start x="12163" y="1868"/>
                <wp:lineTo x="3984" y="1868"/>
                <wp:lineTo x="3775" y="18448"/>
                <wp:lineTo x="4194" y="19615"/>
                <wp:lineTo x="6291" y="19615"/>
                <wp:lineTo x="16148" y="19615"/>
                <wp:lineTo x="17196" y="19382"/>
                <wp:lineTo x="15938" y="16813"/>
                <wp:lineTo x="15309" y="13077"/>
                <wp:lineTo x="17616" y="12610"/>
                <wp:lineTo x="18035" y="10975"/>
                <wp:lineTo x="16777" y="9341"/>
                <wp:lineTo x="15518" y="5838"/>
                <wp:lineTo x="15728" y="4670"/>
                <wp:lineTo x="15099" y="2802"/>
                <wp:lineTo x="13841" y="1868"/>
                <wp:lineTo x="12163" y="1868"/>
              </wp:wrapPolygon>
            </wp:wrapTight>
            <wp:docPr id="16" name="Рисунок 16" descr="http://dp-piter.ru/wp-content/uploads/2014/02/shutterstock_940532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dp-piter.ru/wp-content/uploads/2014/02/shutterstock_94053265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43392" behindDoc="1" locked="0" layoutInCell="1" allowOverlap="1" wp14:anchorId="0F9DA831" wp14:editId="2E4A2BA1">
            <wp:simplePos x="0" y="0"/>
            <wp:positionH relativeFrom="column">
              <wp:posOffset>276225</wp:posOffset>
            </wp:positionH>
            <wp:positionV relativeFrom="paragraph">
              <wp:posOffset>23495</wp:posOffset>
            </wp:positionV>
            <wp:extent cx="809625" cy="809625"/>
            <wp:effectExtent l="95250" t="0" r="0" b="28575"/>
            <wp:wrapTight wrapText="bothSides">
              <wp:wrapPolygon edited="0">
                <wp:start x="17788" y="508"/>
                <wp:lineTo x="9148" y="3558"/>
                <wp:lineTo x="9148" y="8640"/>
                <wp:lineTo x="2033" y="9656"/>
                <wp:lineTo x="2541" y="16772"/>
                <wp:lineTo x="-2541" y="18296"/>
                <wp:lineTo x="-2541" y="20329"/>
                <wp:lineTo x="4574" y="22362"/>
                <wp:lineTo x="16772" y="22362"/>
                <wp:lineTo x="17280" y="22362"/>
                <wp:lineTo x="17280" y="17788"/>
                <wp:lineTo x="16772" y="16772"/>
                <wp:lineTo x="17280" y="16772"/>
                <wp:lineTo x="17788" y="9656"/>
                <wp:lineTo x="17788" y="8640"/>
                <wp:lineTo x="20329" y="508"/>
                <wp:lineTo x="17788" y="508"/>
              </wp:wrapPolygon>
            </wp:wrapTight>
            <wp:docPr id="13" name="Рисунок 4" descr="http://jastudio.ru/wp-content/uploads/2017/08/man-with-check-sign-1080x10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jastudio.ru/wp-content/uploads/2017/08/man-with-check-sign-1080x1080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80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76200" dir="13500000" sy="23000" kx="1200000" algn="br" rotWithShape="0">
                        <a:prstClr val="black">
                          <a:alpha val="2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</w:p>
    <w:p w14:paraId="52529465" w14:textId="77777777" w:rsidR="00C82C17" w:rsidRDefault="00C82C17" w:rsidP="00A7784D">
      <w:pPr>
        <w:rPr>
          <w:lang w:eastAsia="ru-RU"/>
        </w:rPr>
      </w:pPr>
    </w:p>
    <w:p w14:paraId="4513B9B6" w14:textId="0E175101" w:rsidR="00C82C17" w:rsidRDefault="00565EE9" w:rsidP="00A7784D">
      <w:pPr>
        <w:rPr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6E78926E" wp14:editId="0A1621B2">
                <wp:simplePos x="0" y="0"/>
                <wp:positionH relativeFrom="margin">
                  <wp:posOffset>133350</wp:posOffset>
                </wp:positionH>
                <wp:positionV relativeFrom="paragraph">
                  <wp:posOffset>259715</wp:posOffset>
                </wp:positionV>
                <wp:extent cx="1085850" cy="904875"/>
                <wp:effectExtent l="9525" t="12065" r="19050" b="26035"/>
                <wp:wrapNone/>
                <wp:docPr id="22" name="AutoShap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85850" cy="904875"/>
                        </a:xfrm>
                        <a:prstGeom prst="flowChartAlternateProcess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FFC00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2D17B430" w14:textId="77777777" w:rsidR="002A7A12" w:rsidRPr="00952B34" w:rsidRDefault="002A7A12" w:rsidP="00C82C17">
                            <w:pPr>
                              <w:pStyle w:val="a5"/>
                              <w:keepNext/>
                              <w:spacing w:after="0"/>
                              <w:jc w:val="center"/>
                              <w:rPr>
                                <w:caps/>
                                <w:color w:val="auto"/>
                                <w:sz w:val="20"/>
                                <w:u w:val="single"/>
                              </w:rPr>
                            </w:pPr>
                            <w:r w:rsidRPr="00952B34">
                              <w:rPr>
                                <w:caps/>
                                <w:color w:val="auto"/>
                                <w:sz w:val="20"/>
                                <w:u w:val="single"/>
                              </w:rPr>
                              <w:t>набор социальных услуг гарантирует: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AutoShape 31" o:spid="_x0000_s1037" type="#_x0000_t176" style="position:absolute;margin-left:10.5pt;margin-top:20.45pt;width:85.5pt;height:71.25pt;z-index:251665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" fillcolor="white [3212]" strokecolor="#ffbe60 [1942]" strokeweight="1pt">
                <v:shadow on="t" color="#ffc000" opacity=".5" offset="1pt"/>
                <v:textbox>
                  <w:txbxContent>
                    <w:p w14:paraId="2D17B430" w14:textId="77777777" w:rsidR="002A7A12" w:rsidRPr="00952B34" w:rsidRDefault="002A7A12" w:rsidP="00C82C17">
                      <w:pPr>
                        <w:pStyle w:val="a5"/>
                        <w:keepNext/>
                        <w:spacing w:after="0"/>
                        <w:jc w:val="center"/>
                        <w:rPr>
                          <w:caps/>
                          <w:color w:val="auto"/>
                          <w:sz w:val="20"/>
                          <w:u w:val="single"/>
                        </w:rPr>
                      </w:pPr>
                      <w:r w:rsidRPr="00952B34">
                        <w:rPr>
                          <w:caps/>
                          <w:color w:val="auto"/>
                          <w:sz w:val="20"/>
                          <w:u w:val="single"/>
                        </w:rPr>
                        <w:t>набор социальных услуг гарантирует: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0C85ED9" w14:textId="77777777" w:rsidR="00C82C17" w:rsidRDefault="00C82C17" w:rsidP="00A7784D">
      <w:pPr>
        <w:rPr>
          <w:lang w:eastAsia="ru-RU"/>
        </w:rPr>
      </w:pPr>
    </w:p>
    <w:p w14:paraId="41EB7B9B" w14:textId="77777777" w:rsidR="00C82C17" w:rsidRDefault="00C82C17" w:rsidP="00A7784D">
      <w:pPr>
        <w:rPr>
          <w:lang w:eastAsia="ru-RU"/>
        </w:rPr>
      </w:pPr>
    </w:p>
    <w:p w14:paraId="01F1BBCF" w14:textId="77777777" w:rsidR="00C82C17" w:rsidRDefault="00C82C17" w:rsidP="00A7784D">
      <w:pPr>
        <w:rPr>
          <w:lang w:eastAsia="ru-RU"/>
        </w:rPr>
      </w:pPr>
    </w:p>
    <w:p w14:paraId="31BEA727" w14:textId="77777777" w:rsidR="00C82C17" w:rsidRDefault="00C82C17" w:rsidP="00A7784D">
      <w:pPr>
        <w:rPr>
          <w:lang w:eastAsia="ru-RU"/>
        </w:rPr>
      </w:pPr>
    </w:p>
    <w:p w14:paraId="7A1F4A6D" w14:textId="486166C3" w:rsidR="00E7207F" w:rsidRDefault="002A7A12" w:rsidP="00E7207F">
      <w:pPr>
        <w:jc w:val="center"/>
        <w:rPr>
          <w:rFonts w:ascii="Times New Roman" w:hAnsi="Times New Roman" w:cs="Times New Roman"/>
          <w:sz w:val="24"/>
          <w:szCs w:val="20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44416" behindDoc="1" locked="0" layoutInCell="1" allowOverlap="1" wp14:anchorId="22968916" wp14:editId="0415E60A">
            <wp:simplePos x="0" y="0"/>
            <wp:positionH relativeFrom="column">
              <wp:posOffset>485775</wp:posOffset>
            </wp:positionH>
            <wp:positionV relativeFrom="paragraph">
              <wp:posOffset>-333375</wp:posOffset>
            </wp:positionV>
            <wp:extent cx="914400" cy="933450"/>
            <wp:effectExtent l="19050" t="0" r="0" b="0"/>
            <wp:wrapTight wrapText="bothSides">
              <wp:wrapPolygon edited="0">
                <wp:start x="7200" y="0"/>
                <wp:lineTo x="4050" y="1322"/>
                <wp:lineTo x="-450" y="5731"/>
                <wp:lineTo x="-450" y="15429"/>
                <wp:lineTo x="5400" y="21159"/>
                <wp:lineTo x="6750" y="21159"/>
                <wp:lineTo x="14400" y="21159"/>
                <wp:lineTo x="15750" y="21159"/>
                <wp:lineTo x="21600" y="15429"/>
                <wp:lineTo x="21600" y="5731"/>
                <wp:lineTo x="17100" y="1322"/>
                <wp:lineTo x="13950" y="0"/>
                <wp:lineTo x="7200" y="0"/>
              </wp:wrapPolygon>
            </wp:wrapTight>
            <wp:docPr id="5" name="Рисунок 4" descr="4b414f5e150804e20070bf387cf8f9d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b414f5e150804e20070bf387cf8f9d4.jpg"/>
                    <pic:cNvPicPr/>
                  </pic:nvPicPr>
                  <pic:blipFill>
                    <a:blip r:embed="rId14" cstate="print"/>
                    <a:srcRect l="13846" t="9231" r="12308" b="15385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33450"/>
                    </a:xfrm>
                    <a:prstGeom prst="ellipse">
                      <a:avLst/>
                    </a:prstGeom>
                  </pic:spPr>
                </pic:pic>
              </a:graphicData>
            </a:graphic>
          </wp:anchor>
        </w:drawing>
      </w:r>
      <w:r w:rsidR="00565EE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0560" behindDoc="1" locked="0" layoutInCell="1" allowOverlap="1" wp14:anchorId="5726C754" wp14:editId="6BA5880E">
                <wp:simplePos x="0" y="0"/>
                <wp:positionH relativeFrom="column">
                  <wp:posOffset>1057275</wp:posOffset>
                </wp:positionH>
                <wp:positionV relativeFrom="paragraph">
                  <wp:posOffset>-180975</wp:posOffset>
                </wp:positionV>
                <wp:extent cx="8020050" cy="771525"/>
                <wp:effectExtent l="76200" t="76200" r="9525" b="9525"/>
                <wp:wrapNone/>
                <wp:docPr id="21" name="AutoShap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20050" cy="771525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7417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13500000" algn="ctr" rotWithShape="0">
                            <a:schemeClr val="accent3">
                              <a:lumMod val="10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1D06598A" w14:textId="77777777" w:rsidR="002A7A12" w:rsidRPr="00044964" w:rsidRDefault="002A7A12" w:rsidP="00044964">
                            <w:pPr>
                              <w:ind w:left="426"/>
                              <w:jc w:val="center"/>
                              <w:rPr>
                                <w:rFonts w:cs="Times New Roman"/>
                                <w:b/>
                                <w:sz w:val="24"/>
                                <w:szCs w:val="20"/>
                              </w:rPr>
                            </w:pPr>
                            <w:r w:rsidRPr="00044964">
                              <w:rPr>
                                <w:rFonts w:cs="Times New Roman"/>
                                <w:b/>
                                <w:sz w:val="24"/>
                                <w:szCs w:val="20"/>
                              </w:rPr>
                              <w:t>Ежегодно до 01 октября гражданам, имеющим право на обеспечение льготными лекарственными препаратами и медицинскими изделиями, необходимо принять решение о сохранении или отказе от НСУ, при этом право возникает с 1 января следующего года.</w:t>
                            </w:r>
                          </w:p>
                          <w:p w14:paraId="17A5BD0E" w14:textId="77777777" w:rsidR="002A7A12" w:rsidRDefault="002A7A1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AutoShape 33" o:spid="_x0000_s1038" type="#_x0000_t65" style="position:absolute;left:0;text-align:left;margin-left:83.25pt;margin-top:-14.25pt;width:631.5pt;height:60.75pt;z-index:-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" strokecolor="#ff7417">
                <v:shadow on="t" color="#f69200 [3206]" opacity=".5" offset="-6pt,-6pt"/>
                <v:textbox>
                  <w:txbxContent>
                    <w:p w14:paraId="1D06598A" w14:textId="77777777" w:rsidR="002A7A12" w:rsidRPr="00044964" w:rsidRDefault="002A7A12" w:rsidP="00044964">
                      <w:pPr>
                        <w:ind w:left="426"/>
                        <w:jc w:val="center"/>
                        <w:rPr>
                          <w:rFonts w:cs="Times New Roman"/>
                          <w:b/>
                          <w:sz w:val="24"/>
                          <w:szCs w:val="20"/>
                        </w:rPr>
                      </w:pPr>
                      <w:r w:rsidRPr="00044964">
                        <w:rPr>
                          <w:rFonts w:cs="Times New Roman"/>
                          <w:b/>
                          <w:sz w:val="24"/>
                          <w:szCs w:val="20"/>
                        </w:rPr>
                        <w:t>Ежегодно до 01 октября гражданам, имеющим право на обеспечение льготными лекарственными препаратами и медицинскими изделиями, необходимо принять решение о сохранении или отказе от НСУ, при этом право возникает с 1 января следующего года.</w:t>
                      </w:r>
                    </w:p>
                    <w:p w14:paraId="17A5BD0E" w14:textId="77777777" w:rsidR="002A7A12" w:rsidRDefault="002A7A12"/>
                  </w:txbxContent>
                </v:textbox>
              </v:shape>
            </w:pict>
          </mc:Fallback>
        </mc:AlternateContent>
      </w:r>
    </w:p>
    <w:p w14:paraId="1D771E7A" w14:textId="77777777" w:rsidR="00C82C17" w:rsidRDefault="00C82C17" w:rsidP="00A7784D">
      <w:pPr>
        <w:rPr>
          <w:lang w:eastAsia="ru-RU"/>
        </w:rPr>
      </w:pPr>
    </w:p>
    <w:tbl>
      <w:tblPr>
        <w:tblStyle w:val="2-5"/>
        <w:tblpPr w:leftFromText="180" w:rightFromText="180" w:vertAnchor="text" w:horzAnchor="margin" w:tblpXSpec="right" w:tblpY="166"/>
        <w:tblW w:w="5522" w:type="dxa"/>
        <w:tblLayout w:type="fixed"/>
        <w:tblLook w:val="06A0" w:firstRow="1" w:lastRow="0" w:firstColumn="1" w:lastColumn="0" w:noHBand="1" w:noVBand="1"/>
      </w:tblPr>
      <w:tblGrid>
        <w:gridCol w:w="3072"/>
        <w:gridCol w:w="2450"/>
      </w:tblGrid>
      <w:tr w:rsidR="00FD0665" w:rsidRPr="00E96C52" w14:paraId="3A94FFF6" w14:textId="77777777" w:rsidTr="0041300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3072" w:type="dxa"/>
          </w:tcPr>
          <w:p w14:paraId="7DD8F0EE" w14:textId="77777777" w:rsidR="00FD0665" w:rsidRPr="002A7A12" w:rsidRDefault="00FD0665" w:rsidP="00FD0665">
            <w:pPr>
              <w:jc w:val="center"/>
              <w:rPr>
                <w:rFonts w:asciiTheme="minorHAnsi" w:hAnsiTheme="minorHAnsi" w:cs="Times New Roman"/>
                <w:b w:val="0"/>
                <w:sz w:val="18"/>
                <w:szCs w:val="20"/>
              </w:rPr>
            </w:pPr>
            <w:r w:rsidRPr="002A7A12">
              <w:rPr>
                <w:rFonts w:asciiTheme="minorHAnsi" w:hAnsiTheme="minorHAnsi" w:cs="Times New Roman"/>
                <w:sz w:val="18"/>
                <w:szCs w:val="20"/>
              </w:rPr>
              <w:t>Категория и наименование заболеваний</w:t>
            </w:r>
          </w:p>
        </w:tc>
        <w:tc>
          <w:tcPr>
            <w:tcW w:w="2450" w:type="dxa"/>
            <w:shd w:val="clear" w:color="auto" w:fill="FFF9E6"/>
          </w:tcPr>
          <w:p w14:paraId="069FC6A9" w14:textId="77777777" w:rsidR="00FD0665" w:rsidRPr="002A7A12" w:rsidRDefault="00FD0665" w:rsidP="00FD066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Times New Roman"/>
                <w:b w:val="0"/>
                <w:sz w:val="18"/>
                <w:szCs w:val="20"/>
              </w:rPr>
            </w:pPr>
            <w:r w:rsidRPr="002A7A12">
              <w:rPr>
                <w:rFonts w:asciiTheme="minorHAnsi" w:hAnsiTheme="minorHAnsi" w:cs="Times New Roman"/>
                <w:sz w:val="18"/>
                <w:szCs w:val="20"/>
              </w:rPr>
              <w:t>Стоимость лечения одного пациента в месяц, рублей</w:t>
            </w:r>
          </w:p>
        </w:tc>
      </w:tr>
      <w:tr w:rsidR="00FD0665" w:rsidRPr="00E96C52" w14:paraId="0A4F99F8" w14:textId="77777777" w:rsidTr="00FD066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2" w:type="dxa"/>
          </w:tcPr>
          <w:p w14:paraId="012C4D8C" w14:textId="77777777" w:rsidR="00FD0665" w:rsidRPr="002A7A12" w:rsidRDefault="00FD0665" w:rsidP="00FD0665">
            <w:pPr>
              <w:ind w:left="426"/>
              <w:jc w:val="center"/>
              <w:rPr>
                <w:rFonts w:asciiTheme="minorHAnsi" w:hAnsiTheme="minorHAnsi" w:cs="Times New Roman"/>
                <w:sz w:val="18"/>
                <w:szCs w:val="20"/>
              </w:rPr>
            </w:pPr>
            <w:r w:rsidRPr="002A7A12">
              <w:rPr>
                <w:rFonts w:asciiTheme="minorHAnsi" w:hAnsiTheme="minorHAnsi" w:cs="Times New Roman"/>
                <w:sz w:val="18"/>
                <w:szCs w:val="20"/>
              </w:rPr>
              <w:t>Онкологические заболевания:</w:t>
            </w:r>
          </w:p>
        </w:tc>
        <w:tc>
          <w:tcPr>
            <w:tcW w:w="2450" w:type="dxa"/>
          </w:tcPr>
          <w:p w14:paraId="1BA7AAC9" w14:textId="77777777" w:rsidR="00FD0665" w:rsidRPr="002A7A12" w:rsidRDefault="00FD0665" w:rsidP="00FD0665">
            <w:pPr>
              <w:ind w:left="42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Times New Roman"/>
                <w:sz w:val="18"/>
                <w:szCs w:val="20"/>
              </w:rPr>
            </w:pPr>
          </w:p>
        </w:tc>
      </w:tr>
      <w:tr w:rsidR="00FD0665" w:rsidRPr="00E96C52" w14:paraId="1E66B71A" w14:textId="77777777" w:rsidTr="00FD066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2" w:type="dxa"/>
          </w:tcPr>
          <w:p w14:paraId="2AD27FDF" w14:textId="77777777" w:rsidR="00FD0665" w:rsidRPr="002A7A12" w:rsidRDefault="00783C2B" w:rsidP="00783C2B">
            <w:pPr>
              <w:ind w:left="426"/>
              <w:jc w:val="center"/>
              <w:rPr>
                <w:rFonts w:asciiTheme="minorHAnsi" w:hAnsiTheme="minorHAnsi" w:cs="Times New Roman"/>
                <w:sz w:val="18"/>
                <w:szCs w:val="20"/>
              </w:rPr>
            </w:pPr>
            <w:r>
              <w:rPr>
                <w:rFonts w:asciiTheme="minorHAnsi" w:hAnsiTheme="minorHAnsi" w:cs="Times New Roman"/>
                <w:sz w:val="18"/>
                <w:szCs w:val="20"/>
              </w:rPr>
              <w:t>рак предстательной железы</w:t>
            </w:r>
          </w:p>
        </w:tc>
        <w:tc>
          <w:tcPr>
            <w:tcW w:w="2450" w:type="dxa"/>
          </w:tcPr>
          <w:p w14:paraId="688055C1" w14:textId="77777777" w:rsidR="00FD0665" w:rsidRPr="002A7A12" w:rsidRDefault="00783C2B" w:rsidP="00FD0665">
            <w:pPr>
              <w:ind w:left="42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Times New Roman"/>
                <w:sz w:val="18"/>
                <w:szCs w:val="20"/>
              </w:rPr>
            </w:pPr>
            <w:r>
              <w:rPr>
                <w:rFonts w:asciiTheme="minorHAnsi" w:hAnsiTheme="minorHAnsi" w:cs="Times New Roman"/>
                <w:sz w:val="18"/>
                <w:szCs w:val="20"/>
              </w:rPr>
              <w:t>180</w:t>
            </w:r>
            <w:r w:rsidRPr="002A7A12">
              <w:rPr>
                <w:rFonts w:asciiTheme="minorHAnsi" w:hAnsiTheme="minorHAnsi" w:cs="Times New Roman"/>
                <w:sz w:val="18"/>
                <w:szCs w:val="20"/>
              </w:rPr>
              <w:t> </w:t>
            </w:r>
            <w:r>
              <w:rPr>
                <w:rFonts w:asciiTheme="minorHAnsi" w:hAnsiTheme="minorHAnsi" w:cs="Times New Roman"/>
                <w:sz w:val="18"/>
                <w:szCs w:val="20"/>
              </w:rPr>
              <w:t>000</w:t>
            </w:r>
            <w:r w:rsidR="00FD0665" w:rsidRPr="002A7A12">
              <w:rPr>
                <w:rFonts w:asciiTheme="minorHAnsi" w:hAnsiTheme="minorHAnsi" w:cs="Times New Roman"/>
                <w:sz w:val="18"/>
                <w:szCs w:val="20"/>
              </w:rPr>
              <w:t xml:space="preserve"> =</w:t>
            </w:r>
          </w:p>
        </w:tc>
      </w:tr>
      <w:tr w:rsidR="00FD0665" w:rsidRPr="00E96C52" w14:paraId="6999D701" w14:textId="77777777" w:rsidTr="00FD066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2" w:type="dxa"/>
          </w:tcPr>
          <w:p w14:paraId="658B247A" w14:textId="77777777" w:rsidR="00FD0665" w:rsidRPr="002A7A12" w:rsidRDefault="00FD0665" w:rsidP="00FD0665">
            <w:pPr>
              <w:ind w:left="426"/>
              <w:jc w:val="center"/>
              <w:rPr>
                <w:rFonts w:asciiTheme="minorHAnsi" w:hAnsiTheme="minorHAnsi" w:cs="Times New Roman"/>
                <w:sz w:val="18"/>
                <w:szCs w:val="20"/>
              </w:rPr>
            </w:pPr>
            <w:r w:rsidRPr="002A7A12">
              <w:rPr>
                <w:rFonts w:asciiTheme="minorHAnsi" w:hAnsiTheme="minorHAnsi" w:cs="Times New Roman"/>
                <w:sz w:val="18"/>
                <w:szCs w:val="20"/>
              </w:rPr>
              <w:t>рак лёгкого</w:t>
            </w:r>
          </w:p>
        </w:tc>
        <w:tc>
          <w:tcPr>
            <w:tcW w:w="2450" w:type="dxa"/>
          </w:tcPr>
          <w:p w14:paraId="260359D4" w14:textId="77777777" w:rsidR="00FD0665" w:rsidRPr="002A7A12" w:rsidRDefault="00783C2B" w:rsidP="00FD0665">
            <w:pPr>
              <w:ind w:left="42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Times New Roman"/>
                <w:sz w:val="18"/>
                <w:szCs w:val="20"/>
              </w:rPr>
            </w:pPr>
            <w:r>
              <w:rPr>
                <w:rFonts w:asciiTheme="minorHAnsi" w:hAnsiTheme="minorHAnsi" w:cs="Times New Roman"/>
                <w:sz w:val="18"/>
                <w:szCs w:val="20"/>
              </w:rPr>
              <w:t>280</w:t>
            </w:r>
            <w:r w:rsidR="00FD0665" w:rsidRPr="002A7A12">
              <w:rPr>
                <w:rFonts w:asciiTheme="minorHAnsi" w:hAnsiTheme="minorHAnsi" w:cs="Times New Roman"/>
                <w:sz w:val="18"/>
                <w:szCs w:val="20"/>
              </w:rPr>
              <w:t> 000 =</w:t>
            </w:r>
          </w:p>
        </w:tc>
      </w:tr>
      <w:tr w:rsidR="00FD0665" w:rsidRPr="00E96C52" w14:paraId="786E78CF" w14:textId="77777777" w:rsidTr="00FD066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2" w:type="dxa"/>
          </w:tcPr>
          <w:p w14:paraId="4DDA3C05" w14:textId="77777777" w:rsidR="00FD0665" w:rsidRPr="002A7A12" w:rsidRDefault="00FD0665" w:rsidP="00FD0665">
            <w:pPr>
              <w:ind w:left="426"/>
              <w:jc w:val="center"/>
              <w:rPr>
                <w:rFonts w:asciiTheme="minorHAnsi" w:hAnsiTheme="minorHAnsi" w:cs="Times New Roman"/>
                <w:sz w:val="18"/>
                <w:szCs w:val="20"/>
              </w:rPr>
            </w:pPr>
            <w:r w:rsidRPr="002A7A12">
              <w:rPr>
                <w:rFonts w:asciiTheme="minorHAnsi" w:hAnsiTheme="minorHAnsi" w:cs="Times New Roman"/>
                <w:sz w:val="18"/>
                <w:szCs w:val="20"/>
              </w:rPr>
              <w:t>рак молочной железы</w:t>
            </w:r>
          </w:p>
        </w:tc>
        <w:tc>
          <w:tcPr>
            <w:tcW w:w="2450" w:type="dxa"/>
          </w:tcPr>
          <w:p w14:paraId="483D72EB" w14:textId="77777777" w:rsidR="00FD0665" w:rsidRPr="002A7A12" w:rsidRDefault="00783C2B" w:rsidP="00FD0665">
            <w:pPr>
              <w:ind w:left="42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Times New Roman"/>
                <w:sz w:val="18"/>
                <w:szCs w:val="20"/>
              </w:rPr>
            </w:pPr>
            <w:r>
              <w:rPr>
                <w:rFonts w:asciiTheme="minorHAnsi" w:hAnsiTheme="minorHAnsi" w:cs="Times New Roman"/>
                <w:sz w:val="18"/>
                <w:szCs w:val="20"/>
              </w:rPr>
              <w:t>136</w:t>
            </w:r>
            <w:r w:rsidR="00FD0665" w:rsidRPr="002A7A12">
              <w:rPr>
                <w:rFonts w:asciiTheme="minorHAnsi" w:hAnsiTheme="minorHAnsi" w:cs="Times New Roman"/>
                <w:sz w:val="18"/>
                <w:szCs w:val="20"/>
              </w:rPr>
              <w:t> 000 =</w:t>
            </w:r>
          </w:p>
        </w:tc>
      </w:tr>
      <w:tr w:rsidR="00FD0665" w:rsidRPr="00E96C52" w14:paraId="2C958CE9" w14:textId="77777777" w:rsidTr="00FD066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2" w:type="dxa"/>
          </w:tcPr>
          <w:p w14:paraId="411D9C6D" w14:textId="77777777" w:rsidR="00FD0665" w:rsidRPr="002A7A12" w:rsidRDefault="00783C2B" w:rsidP="00FD0665">
            <w:pPr>
              <w:ind w:left="426"/>
              <w:jc w:val="center"/>
              <w:rPr>
                <w:rFonts w:asciiTheme="minorHAnsi" w:hAnsiTheme="minorHAnsi" w:cs="Times New Roman"/>
                <w:sz w:val="18"/>
                <w:szCs w:val="20"/>
              </w:rPr>
            </w:pPr>
            <w:r>
              <w:rPr>
                <w:rFonts w:asciiTheme="minorHAnsi" w:hAnsiTheme="minorHAnsi" w:cs="Times New Roman"/>
                <w:sz w:val="18"/>
                <w:szCs w:val="20"/>
              </w:rPr>
              <w:t>рак почек</w:t>
            </w:r>
          </w:p>
        </w:tc>
        <w:tc>
          <w:tcPr>
            <w:tcW w:w="2450" w:type="dxa"/>
          </w:tcPr>
          <w:p w14:paraId="2806EBEC" w14:textId="77777777" w:rsidR="00FD0665" w:rsidRPr="002A7A12" w:rsidRDefault="00783C2B" w:rsidP="00FD0665">
            <w:pPr>
              <w:ind w:left="42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Times New Roman"/>
                <w:sz w:val="18"/>
                <w:szCs w:val="20"/>
              </w:rPr>
            </w:pPr>
            <w:r>
              <w:rPr>
                <w:rFonts w:asciiTheme="minorHAnsi" w:hAnsiTheme="minorHAnsi" w:cs="Times New Roman"/>
                <w:sz w:val="18"/>
                <w:szCs w:val="20"/>
              </w:rPr>
              <w:t>140 000=</w:t>
            </w:r>
          </w:p>
        </w:tc>
      </w:tr>
      <w:tr w:rsidR="00FD0665" w:rsidRPr="00E96C52" w14:paraId="68709A50" w14:textId="77777777" w:rsidTr="00FD066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2" w:type="dxa"/>
          </w:tcPr>
          <w:p w14:paraId="004B87C3" w14:textId="77777777" w:rsidR="00FD0665" w:rsidRPr="002A7A12" w:rsidRDefault="00FD0665" w:rsidP="00FD0665">
            <w:pPr>
              <w:ind w:left="426"/>
              <w:jc w:val="center"/>
              <w:rPr>
                <w:rFonts w:asciiTheme="minorHAnsi" w:hAnsiTheme="minorHAnsi" w:cs="Times New Roman"/>
                <w:sz w:val="18"/>
                <w:szCs w:val="20"/>
              </w:rPr>
            </w:pPr>
            <w:r w:rsidRPr="002A7A12">
              <w:rPr>
                <w:rFonts w:asciiTheme="minorHAnsi" w:hAnsiTheme="minorHAnsi" w:cs="Times New Roman"/>
                <w:sz w:val="18"/>
                <w:szCs w:val="20"/>
              </w:rPr>
              <w:t>Ревматоидный артрит</w:t>
            </w:r>
          </w:p>
        </w:tc>
        <w:tc>
          <w:tcPr>
            <w:tcW w:w="2450" w:type="dxa"/>
          </w:tcPr>
          <w:p w14:paraId="6CA3F165" w14:textId="77777777" w:rsidR="00FD0665" w:rsidRPr="002A7A12" w:rsidRDefault="00783C2B" w:rsidP="00FD0665">
            <w:pPr>
              <w:ind w:left="42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Times New Roman"/>
                <w:sz w:val="18"/>
                <w:szCs w:val="20"/>
              </w:rPr>
            </w:pPr>
            <w:r>
              <w:rPr>
                <w:rFonts w:asciiTheme="minorHAnsi" w:hAnsiTheme="minorHAnsi" w:cs="Times New Roman"/>
                <w:sz w:val="18"/>
                <w:szCs w:val="20"/>
              </w:rPr>
              <w:t>180</w:t>
            </w:r>
            <w:r w:rsidR="00FD0665" w:rsidRPr="002A7A12">
              <w:rPr>
                <w:rFonts w:asciiTheme="minorHAnsi" w:hAnsiTheme="minorHAnsi" w:cs="Times New Roman"/>
                <w:sz w:val="18"/>
                <w:szCs w:val="20"/>
              </w:rPr>
              <w:t> 000 =</w:t>
            </w:r>
          </w:p>
        </w:tc>
      </w:tr>
      <w:tr w:rsidR="00FD0665" w:rsidRPr="00E96C52" w14:paraId="0CC62D94" w14:textId="77777777" w:rsidTr="00FD066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2" w:type="dxa"/>
          </w:tcPr>
          <w:p w14:paraId="42DCE992" w14:textId="77777777" w:rsidR="00FD0665" w:rsidRPr="002A7A12" w:rsidRDefault="00FD0665" w:rsidP="00FD0665">
            <w:pPr>
              <w:ind w:left="426"/>
              <w:jc w:val="center"/>
              <w:rPr>
                <w:rFonts w:asciiTheme="minorHAnsi" w:hAnsiTheme="minorHAnsi" w:cs="Times New Roman"/>
                <w:sz w:val="18"/>
                <w:szCs w:val="20"/>
              </w:rPr>
            </w:pPr>
            <w:r w:rsidRPr="002A7A12">
              <w:rPr>
                <w:rFonts w:asciiTheme="minorHAnsi" w:hAnsiTheme="minorHAnsi" w:cs="Times New Roman"/>
                <w:sz w:val="18"/>
                <w:szCs w:val="20"/>
              </w:rPr>
              <w:t>Аллергические заболевания:</w:t>
            </w:r>
          </w:p>
        </w:tc>
        <w:tc>
          <w:tcPr>
            <w:tcW w:w="2450" w:type="dxa"/>
          </w:tcPr>
          <w:p w14:paraId="2FF95F34" w14:textId="77777777" w:rsidR="00FD0665" w:rsidRPr="002A7A12" w:rsidRDefault="00FD0665" w:rsidP="00FD06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Times New Roman"/>
                <w:sz w:val="18"/>
                <w:szCs w:val="20"/>
              </w:rPr>
            </w:pPr>
          </w:p>
        </w:tc>
      </w:tr>
      <w:tr w:rsidR="00FD0665" w:rsidRPr="00E96C52" w14:paraId="69778A11" w14:textId="77777777" w:rsidTr="00FD066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2" w:type="dxa"/>
          </w:tcPr>
          <w:p w14:paraId="29CF3885" w14:textId="77777777" w:rsidR="00FD0665" w:rsidRPr="002A7A12" w:rsidRDefault="00FD0665" w:rsidP="00FD0665">
            <w:pPr>
              <w:ind w:left="426"/>
              <w:jc w:val="center"/>
              <w:rPr>
                <w:rFonts w:asciiTheme="minorHAnsi" w:hAnsiTheme="minorHAnsi" w:cs="Times New Roman"/>
                <w:sz w:val="18"/>
                <w:szCs w:val="20"/>
              </w:rPr>
            </w:pPr>
            <w:r w:rsidRPr="002A7A12">
              <w:rPr>
                <w:rFonts w:asciiTheme="minorHAnsi" w:hAnsiTheme="minorHAnsi" w:cs="Times New Roman"/>
                <w:sz w:val="18"/>
                <w:szCs w:val="20"/>
              </w:rPr>
              <w:t>бронхиальная астма</w:t>
            </w:r>
          </w:p>
        </w:tc>
        <w:tc>
          <w:tcPr>
            <w:tcW w:w="2450" w:type="dxa"/>
          </w:tcPr>
          <w:p w14:paraId="0DB8112C" w14:textId="77777777" w:rsidR="00FD0665" w:rsidRPr="002A7A12" w:rsidRDefault="00783C2B" w:rsidP="00FD0665">
            <w:pPr>
              <w:ind w:left="42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Times New Roman"/>
                <w:sz w:val="18"/>
                <w:szCs w:val="20"/>
              </w:rPr>
            </w:pPr>
            <w:r>
              <w:rPr>
                <w:rFonts w:asciiTheme="minorHAnsi" w:hAnsiTheme="minorHAnsi" w:cs="Times New Roman"/>
                <w:sz w:val="18"/>
                <w:szCs w:val="20"/>
              </w:rPr>
              <w:t>2 80</w:t>
            </w:r>
            <w:r w:rsidR="00FD0665" w:rsidRPr="002A7A12">
              <w:rPr>
                <w:rFonts w:asciiTheme="minorHAnsi" w:hAnsiTheme="minorHAnsi" w:cs="Times New Roman"/>
                <w:sz w:val="18"/>
                <w:szCs w:val="20"/>
              </w:rPr>
              <w:t>0 =</w:t>
            </w:r>
          </w:p>
        </w:tc>
      </w:tr>
      <w:tr w:rsidR="00FD0665" w:rsidRPr="00E96C52" w14:paraId="13EE658F" w14:textId="77777777" w:rsidTr="00FD066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2" w:type="dxa"/>
          </w:tcPr>
          <w:p w14:paraId="29F89A26" w14:textId="77777777" w:rsidR="00FD0665" w:rsidRPr="002A7A12" w:rsidRDefault="00FD0665" w:rsidP="00FD0665">
            <w:pPr>
              <w:ind w:left="426"/>
              <w:jc w:val="center"/>
              <w:rPr>
                <w:rFonts w:asciiTheme="minorHAnsi" w:hAnsiTheme="minorHAnsi" w:cs="Times New Roman"/>
                <w:sz w:val="18"/>
                <w:szCs w:val="20"/>
              </w:rPr>
            </w:pPr>
            <w:r w:rsidRPr="002A7A12">
              <w:rPr>
                <w:rFonts w:asciiTheme="minorHAnsi" w:hAnsiTheme="minorHAnsi" w:cs="Times New Roman"/>
                <w:sz w:val="18"/>
                <w:szCs w:val="20"/>
              </w:rPr>
              <w:t>Эндокринные заболевания:</w:t>
            </w:r>
          </w:p>
        </w:tc>
        <w:tc>
          <w:tcPr>
            <w:tcW w:w="2450" w:type="dxa"/>
          </w:tcPr>
          <w:p w14:paraId="413E73D4" w14:textId="77777777" w:rsidR="00FD0665" w:rsidRPr="002A7A12" w:rsidRDefault="00FD0665" w:rsidP="00FD0665">
            <w:pPr>
              <w:ind w:left="42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Times New Roman"/>
                <w:sz w:val="18"/>
                <w:szCs w:val="20"/>
              </w:rPr>
            </w:pPr>
          </w:p>
        </w:tc>
      </w:tr>
      <w:tr w:rsidR="00FD0665" w:rsidRPr="00E96C52" w14:paraId="23B81012" w14:textId="77777777" w:rsidTr="00FD066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2" w:type="dxa"/>
          </w:tcPr>
          <w:p w14:paraId="3BBAD4C0" w14:textId="77777777" w:rsidR="00FD0665" w:rsidRPr="002A7A12" w:rsidRDefault="00FD0665" w:rsidP="00FD0665">
            <w:pPr>
              <w:ind w:left="426"/>
              <w:jc w:val="center"/>
              <w:rPr>
                <w:rFonts w:asciiTheme="minorHAnsi" w:hAnsiTheme="minorHAnsi" w:cs="Times New Roman"/>
                <w:sz w:val="18"/>
                <w:szCs w:val="20"/>
              </w:rPr>
            </w:pPr>
            <w:r w:rsidRPr="002A7A12">
              <w:rPr>
                <w:rFonts w:asciiTheme="minorHAnsi" w:hAnsiTheme="minorHAnsi" w:cs="Times New Roman"/>
                <w:sz w:val="18"/>
                <w:szCs w:val="20"/>
              </w:rPr>
              <w:t>диабет</w:t>
            </w:r>
          </w:p>
        </w:tc>
        <w:tc>
          <w:tcPr>
            <w:tcW w:w="2450" w:type="dxa"/>
          </w:tcPr>
          <w:p w14:paraId="09808D44" w14:textId="77777777" w:rsidR="00FD0665" w:rsidRPr="002A7A12" w:rsidRDefault="00783C2B" w:rsidP="00FD0665">
            <w:pPr>
              <w:ind w:left="42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Times New Roman"/>
                <w:sz w:val="18"/>
                <w:szCs w:val="20"/>
              </w:rPr>
            </w:pPr>
            <w:r>
              <w:rPr>
                <w:rFonts w:asciiTheme="minorHAnsi" w:hAnsiTheme="minorHAnsi" w:cs="Times New Roman"/>
                <w:sz w:val="18"/>
                <w:szCs w:val="20"/>
              </w:rPr>
              <w:t>14 00</w:t>
            </w:r>
            <w:r w:rsidR="00FD0665" w:rsidRPr="002A7A12">
              <w:rPr>
                <w:rFonts w:asciiTheme="minorHAnsi" w:hAnsiTheme="minorHAnsi" w:cs="Times New Roman"/>
                <w:sz w:val="18"/>
                <w:szCs w:val="20"/>
              </w:rPr>
              <w:t>0 =</w:t>
            </w:r>
          </w:p>
        </w:tc>
      </w:tr>
    </w:tbl>
    <w:p w14:paraId="674D3603" w14:textId="6C8CF0D8" w:rsidR="00A7784D" w:rsidRPr="00A7784D" w:rsidRDefault="00565EE9" w:rsidP="00A7784D">
      <w:pPr>
        <w:rPr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05B9B61D" wp14:editId="43BE09DB">
                <wp:simplePos x="0" y="0"/>
                <wp:positionH relativeFrom="margin">
                  <wp:posOffset>3840480</wp:posOffset>
                </wp:positionH>
                <wp:positionV relativeFrom="paragraph">
                  <wp:posOffset>280670</wp:posOffset>
                </wp:positionV>
                <wp:extent cx="2326005" cy="2012315"/>
                <wp:effectExtent l="11430" t="13970" r="15240" b="21590"/>
                <wp:wrapNone/>
                <wp:docPr id="20" name="Rectangl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26005" cy="201231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1686E81B" w14:textId="77777777" w:rsidR="002A7A12" w:rsidRPr="00413002" w:rsidRDefault="002A7A12" w:rsidP="006B11FB">
                            <w:pPr>
                              <w:tabs>
                                <w:tab w:val="left" w:pos="142"/>
                                <w:tab w:val="left" w:pos="2552"/>
                                <w:tab w:val="left" w:pos="2835"/>
                              </w:tabs>
                              <w:spacing w:after="0" w:line="240" w:lineRule="auto"/>
                              <w:ind w:left="142" w:right="-64"/>
                              <w:jc w:val="center"/>
                              <w:rPr>
                                <w:rFonts w:cs="Times New Roman"/>
                                <w:sz w:val="20"/>
                              </w:rPr>
                            </w:pPr>
                            <w:r w:rsidRPr="00413002">
                              <w:rPr>
                                <w:rFonts w:cs="Times New Roman"/>
                                <w:sz w:val="20"/>
                              </w:rPr>
                              <w:t>Возможно, сейчас стоимость получаемых Вами лекарств  не превышает ЕДВ, но уверенны ли Вы, что завтра эта ситуация не изменится?</w:t>
                            </w:r>
                          </w:p>
                          <w:p w14:paraId="50831C57" w14:textId="77777777" w:rsidR="002A7A12" w:rsidRPr="00413002" w:rsidRDefault="002A7A12" w:rsidP="006B11FB">
                            <w:pPr>
                              <w:tabs>
                                <w:tab w:val="left" w:pos="142"/>
                                <w:tab w:val="left" w:pos="2552"/>
                                <w:tab w:val="left" w:pos="2835"/>
                              </w:tabs>
                              <w:spacing w:after="0" w:line="240" w:lineRule="auto"/>
                              <w:ind w:left="142" w:right="-64"/>
                              <w:jc w:val="center"/>
                              <w:rPr>
                                <w:rFonts w:cs="Times New Roman"/>
                                <w:sz w:val="20"/>
                              </w:rPr>
                            </w:pPr>
                            <w:r w:rsidRPr="00413002">
                              <w:rPr>
                                <w:rFonts w:cs="Times New Roman"/>
                                <w:sz w:val="20"/>
                              </w:rPr>
                              <w:t>По многим заболеваниям стоимость лечения достигает свыше 170 тысяч рублей в месяц.</w:t>
                            </w:r>
                          </w:p>
                          <w:p w14:paraId="50E308DA" w14:textId="77777777" w:rsidR="002A7A12" w:rsidRPr="00413002" w:rsidRDefault="002A7A12" w:rsidP="006B11FB">
                            <w:pPr>
                              <w:tabs>
                                <w:tab w:val="left" w:pos="142"/>
                                <w:tab w:val="left" w:pos="426"/>
                                <w:tab w:val="left" w:pos="2552"/>
                                <w:tab w:val="left" w:pos="2835"/>
                                <w:tab w:val="left" w:pos="4962"/>
                              </w:tabs>
                              <w:spacing w:after="0" w:line="240" w:lineRule="auto"/>
                              <w:ind w:left="142" w:right="-64"/>
                              <w:jc w:val="center"/>
                              <w:rPr>
                                <w:rFonts w:cs="Times New Roman"/>
                                <w:sz w:val="20"/>
                              </w:rPr>
                            </w:pPr>
                            <w:r w:rsidRPr="00413002">
                              <w:rPr>
                                <w:rFonts w:cs="Times New Roman"/>
                                <w:sz w:val="20"/>
                              </w:rPr>
                              <w:t>Для примера приводим ориентировочную стоимость лечения одного пациента в месяц в случае отказа от НСУ:</w:t>
                            </w:r>
                          </w:p>
                          <w:p w14:paraId="30D76578" w14:textId="77777777" w:rsidR="00413002" w:rsidRDefault="0041300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6" o:spid="_x0000_s1039" style="position:absolute;margin-left:302.4pt;margin-top:22.1pt;width:183.15pt;height:158.45pt;z-index:251667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" fillcolor="white [3201]" strokecolor="#ffbe60 [1942]" strokeweight="1pt">
                <v:fill color2="#ffd395 [1302]" focus="100%" type="gradient"/>
                <v:shadow on="t" color="#7a4800 [1606]" opacity=".5" offset="1pt"/>
                <v:textbox>
                  <w:txbxContent>
                    <w:p w14:paraId="1686E81B" w14:textId="77777777" w:rsidR="002A7A12" w:rsidRPr="00413002" w:rsidRDefault="002A7A12" w:rsidP="006B11FB">
                      <w:pPr>
                        <w:tabs>
                          <w:tab w:val="left" w:pos="142"/>
                          <w:tab w:val="left" w:pos="2552"/>
                          <w:tab w:val="left" w:pos="2835"/>
                        </w:tabs>
                        <w:spacing w:after="0" w:line="240" w:lineRule="auto"/>
                        <w:ind w:left="142" w:right="-64"/>
                        <w:jc w:val="center"/>
                        <w:rPr>
                          <w:rFonts w:cs="Times New Roman"/>
                          <w:sz w:val="20"/>
                        </w:rPr>
                      </w:pPr>
                      <w:r w:rsidRPr="00413002">
                        <w:rPr>
                          <w:rFonts w:cs="Times New Roman"/>
                          <w:sz w:val="20"/>
                        </w:rPr>
                        <w:t>Возможно, сейчас стоимость получаемых Вами лекарств  не превышает ЕДВ, но уверенны ли Вы, что завтра эта ситуация не изменится?</w:t>
                      </w:r>
                    </w:p>
                    <w:p w14:paraId="50831C57" w14:textId="77777777" w:rsidR="002A7A12" w:rsidRPr="00413002" w:rsidRDefault="002A7A12" w:rsidP="006B11FB">
                      <w:pPr>
                        <w:tabs>
                          <w:tab w:val="left" w:pos="142"/>
                          <w:tab w:val="left" w:pos="2552"/>
                          <w:tab w:val="left" w:pos="2835"/>
                        </w:tabs>
                        <w:spacing w:after="0" w:line="240" w:lineRule="auto"/>
                        <w:ind w:left="142" w:right="-64"/>
                        <w:jc w:val="center"/>
                        <w:rPr>
                          <w:rFonts w:cs="Times New Roman"/>
                          <w:sz w:val="20"/>
                        </w:rPr>
                      </w:pPr>
                      <w:r w:rsidRPr="00413002">
                        <w:rPr>
                          <w:rFonts w:cs="Times New Roman"/>
                          <w:sz w:val="20"/>
                        </w:rPr>
                        <w:t>По многим заболеваниям стоимость лечения достигает свыше 170 тысяч рублей в месяц.</w:t>
                      </w:r>
                    </w:p>
                    <w:p w14:paraId="50E308DA" w14:textId="77777777" w:rsidR="002A7A12" w:rsidRPr="00413002" w:rsidRDefault="002A7A12" w:rsidP="006B11FB">
                      <w:pPr>
                        <w:tabs>
                          <w:tab w:val="left" w:pos="142"/>
                          <w:tab w:val="left" w:pos="426"/>
                          <w:tab w:val="left" w:pos="2552"/>
                          <w:tab w:val="left" w:pos="2835"/>
                          <w:tab w:val="left" w:pos="4962"/>
                        </w:tabs>
                        <w:spacing w:after="0" w:line="240" w:lineRule="auto"/>
                        <w:ind w:left="142" w:right="-64"/>
                        <w:jc w:val="center"/>
                        <w:rPr>
                          <w:rFonts w:cs="Times New Roman"/>
                          <w:sz w:val="20"/>
                        </w:rPr>
                      </w:pPr>
                      <w:r w:rsidRPr="00413002">
                        <w:rPr>
                          <w:rFonts w:cs="Times New Roman"/>
                          <w:sz w:val="20"/>
                        </w:rPr>
                        <w:t>Для примера приводим ориентировочную стоимость лечения одного пациента в месяц в случае отказа от НСУ:</w:t>
                      </w:r>
                    </w:p>
                    <w:p w14:paraId="30D76578" w14:textId="77777777" w:rsidR="00413002" w:rsidRDefault="00413002"/>
                  </w:txbxContent>
                </v:textbox>
                <w10:wrap anchorx="margin"/>
              </v:rect>
            </w:pict>
          </mc:Fallback>
        </mc:AlternateContent>
      </w:r>
      <w:r>
        <w:rPr>
          <w:caps/>
          <w:noProof/>
          <w:sz w:val="28"/>
          <w:u w:val="single" w:color="F69200" w:themeColor="accent3"/>
          <w:lang w:eastAsia="ru-RU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408C2CC9" wp14:editId="777619EB">
                <wp:simplePos x="0" y="0"/>
                <wp:positionH relativeFrom="column">
                  <wp:posOffset>-247650</wp:posOffset>
                </wp:positionH>
                <wp:positionV relativeFrom="paragraph">
                  <wp:posOffset>118745</wp:posOffset>
                </wp:positionV>
                <wp:extent cx="3897630" cy="2552700"/>
                <wp:effectExtent l="9525" t="13970" r="17145" b="24130"/>
                <wp:wrapNone/>
                <wp:docPr id="19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97630" cy="25527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3F6806FC" w14:textId="77777777" w:rsidR="002A7A12" w:rsidRPr="00413002" w:rsidRDefault="002A7A12" w:rsidP="002A7A12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="Times New Roman"/>
                                <w:sz w:val="20"/>
                                <w:szCs w:val="18"/>
                                <w:lang w:eastAsia="ru-RU"/>
                              </w:rPr>
                            </w:pPr>
                            <w:r w:rsidRPr="00413002">
                              <w:rPr>
                                <w:rFonts w:eastAsia="Times New Roman" w:cs="Times New Roman"/>
                                <w:sz w:val="20"/>
                                <w:szCs w:val="18"/>
                                <w:lang w:eastAsia="ru-RU"/>
                              </w:rPr>
                              <w:t>Набор социальных услуг (НСУ) предоставляется получателям ежемесячной денежной выплаты (ЕДВ) и включает в себя:</w:t>
                            </w:r>
                          </w:p>
                          <w:tbl>
                            <w:tblPr>
                              <w:tblStyle w:val="1-5"/>
                              <w:tblW w:w="6096" w:type="dxa"/>
                              <w:tblInd w:w="-34" w:type="dxa"/>
                              <w:tblLayout w:type="fixed"/>
                              <w:tblLook w:val="06A0" w:firstRow="1" w:lastRow="0" w:firstColumn="1" w:lastColumn="0" w:noHBand="1" w:noVBand="1"/>
                            </w:tblPr>
                            <w:tblGrid>
                              <w:gridCol w:w="4537"/>
                              <w:gridCol w:w="1559"/>
                            </w:tblGrid>
                            <w:tr w:rsidR="002A7A12" w:rsidRPr="002A7A12" w14:paraId="2E92ACE9" w14:textId="77777777" w:rsidTr="004E1D2A">
                              <w:trPr>
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4537" w:type="dxa"/>
                                  <w:shd w:val="clear" w:color="auto" w:fill="FFFFFF" w:themeFill="background1"/>
                                </w:tcPr>
                                <w:p w14:paraId="14E0C04D" w14:textId="77777777" w:rsidR="002A7A12" w:rsidRPr="002A7A12" w:rsidRDefault="002A7A12" w:rsidP="006B11FB">
                                  <w:pPr>
                                    <w:jc w:val="center"/>
                                    <w:rPr>
                                      <w:rFonts w:eastAsia="Times New Roman" w:cs="Times New Roman"/>
                                      <w:sz w:val="18"/>
                                      <w:szCs w:val="18"/>
                                      <w:lang w:eastAsia="ru-RU"/>
                                    </w:rPr>
                                  </w:pPr>
                                  <w:r w:rsidRPr="002A7A12">
                                    <w:rPr>
                                      <w:rFonts w:eastAsia="Times New Roman" w:cs="Times New Roman"/>
                                      <w:bCs w:val="0"/>
                                      <w:sz w:val="18"/>
                                      <w:szCs w:val="18"/>
                                      <w:lang w:eastAsia="ru-RU"/>
                                    </w:rPr>
                                    <w:t>Натуральная форма</w:t>
                                  </w:r>
                                </w:p>
                                <w:p w14:paraId="0D3DF9C8" w14:textId="77777777" w:rsidR="002A7A12" w:rsidRPr="002A7A12" w:rsidRDefault="002A7A12" w:rsidP="006B11FB">
                                  <w:pPr>
                                    <w:jc w:val="center"/>
                                    <w:rPr>
                                      <w:rFonts w:eastAsia="Times New Roman" w:cs="Times New Roman"/>
                                      <w:sz w:val="18"/>
                                      <w:szCs w:val="18"/>
                                      <w:lang w:eastAsia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FFF9E6"/>
                                </w:tcPr>
                                <w:p w14:paraId="1DA41CCA" w14:textId="77777777" w:rsidR="002A7A12" w:rsidRPr="002A7A12" w:rsidRDefault="002A7A12" w:rsidP="006B11FB">
                                  <w:pPr>
                                    <w:jc w:val="center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eastAsia="Times New Roman" w:cs="Times New Roman"/>
                                      <w:bCs w:val="0"/>
                                      <w:sz w:val="18"/>
                                      <w:szCs w:val="18"/>
                                      <w:lang w:eastAsia="ru-RU"/>
                                    </w:rPr>
                                  </w:pPr>
                                  <w:r w:rsidRPr="002A7A12">
                                    <w:rPr>
                                      <w:rFonts w:eastAsia="Times New Roman" w:cs="Times New Roman"/>
                                      <w:bCs w:val="0"/>
                                      <w:sz w:val="18"/>
                                      <w:szCs w:val="18"/>
                                      <w:lang w:eastAsia="ru-RU"/>
                                    </w:rPr>
                                    <w:t>Денежный эквивалент</w:t>
                                  </w:r>
                                </w:p>
                                <w:p w14:paraId="3BF12E86" w14:textId="42777B7A" w:rsidR="002A7A12" w:rsidRPr="002A7A12" w:rsidRDefault="002A7A12" w:rsidP="00BE58FF">
                                  <w:pPr>
                                    <w:jc w:val="center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eastAsia="Times New Roman" w:cs="Times New Roman"/>
                                      <w:sz w:val="18"/>
                                      <w:szCs w:val="18"/>
                                      <w:lang w:eastAsia="ru-RU"/>
                                    </w:rPr>
                                  </w:pPr>
                                  <w:r w:rsidRPr="002A7A12">
                                    <w:rPr>
                                      <w:rFonts w:eastAsia="Times New Roman" w:cs="Times New Roman"/>
                                      <w:bCs w:val="0"/>
                                      <w:sz w:val="18"/>
                                      <w:szCs w:val="18"/>
                                      <w:lang w:eastAsia="ru-RU"/>
                                    </w:rPr>
                                    <w:t>(с 01.02.</w:t>
                                  </w:r>
                                  <w:r w:rsidR="00991233">
                                    <w:rPr>
                                      <w:rFonts w:eastAsia="Times New Roman" w:cs="Times New Roman"/>
                                      <w:bCs w:val="0"/>
                                      <w:sz w:val="18"/>
                                      <w:szCs w:val="18"/>
                                      <w:lang w:val="en-US" w:eastAsia="ru-RU"/>
                                    </w:rPr>
                                    <w:t>20</w:t>
                                  </w:r>
                                  <w:r w:rsidR="00BE58FF">
                                    <w:rPr>
                                      <w:rFonts w:eastAsia="Times New Roman" w:cs="Times New Roman"/>
                                      <w:bCs w:val="0"/>
                                      <w:sz w:val="18"/>
                                      <w:szCs w:val="18"/>
                                      <w:lang w:eastAsia="ru-RU"/>
                                    </w:rPr>
                                    <w:t>2</w:t>
                                  </w:r>
                                  <w:r w:rsidR="004665FF">
                                    <w:rPr>
                                      <w:rFonts w:eastAsia="Times New Roman" w:cs="Times New Roman"/>
                                      <w:bCs w:val="0"/>
                                      <w:sz w:val="18"/>
                                      <w:szCs w:val="18"/>
                                      <w:lang w:eastAsia="ru-RU"/>
                                    </w:rPr>
                                    <w:t>3</w:t>
                                  </w:r>
                                  <w:r w:rsidRPr="002A7A12">
                                    <w:rPr>
                                      <w:rFonts w:eastAsia="Times New Roman" w:cs="Times New Roman"/>
                                      <w:bCs w:val="0"/>
                                      <w:sz w:val="18"/>
                                      <w:szCs w:val="18"/>
                                      <w:lang w:eastAsia="ru-RU"/>
                                    </w:rPr>
                                    <w:t>)</w:t>
                                  </w:r>
                                </w:p>
                              </w:tc>
                            </w:tr>
                            <w:tr w:rsidR="002A7A12" w:rsidRPr="002A7A12" w14:paraId="169470E9" w14:textId="77777777" w:rsidTr="004E1D2A"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4537" w:type="dxa"/>
                                  <w:shd w:val="clear" w:color="auto" w:fill="FFFFFF" w:themeFill="background1"/>
                                </w:tcPr>
                                <w:p w14:paraId="4C004581" w14:textId="77777777" w:rsidR="002A7A12" w:rsidRPr="002A7A12" w:rsidRDefault="002A7A12" w:rsidP="006B11FB">
                                  <w:pPr>
                                    <w:jc w:val="both"/>
                                    <w:rPr>
                                      <w:rFonts w:eastAsia="Times New Roman" w:cs="Times New Roman"/>
                                      <w:b w:val="0"/>
                                      <w:sz w:val="18"/>
                                      <w:szCs w:val="18"/>
                                      <w:lang w:eastAsia="ru-RU"/>
                                    </w:rPr>
                                  </w:pPr>
                                  <w:r w:rsidRPr="002A7A12">
                                    <w:rPr>
                                      <w:rFonts w:eastAsia="Times New Roman" w:cs="Times New Roman"/>
                                      <w:b w:val="0"/>
                                      <w:sz w:val="18"/>
                                      <w:szCs w:val="18"/>
                                      <w:lang w:eastAsia="ru-RU"/>
                                    </w:rPr>
                                    <w:t>1. лекарственные препараты и медицинские изделия по рецептам, специализированные продукты лечебного питания для детей-инвалидов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 w14:paraId="41773E0E" w14:textId="5C030F68" w:rsidR="002A7A12" w:rsidRPr="002A7A12" w:rsidRDefault="004E1D2A" w:rsidP="008E6FF0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eastAsia="Times New Roman" w:cs="Times New Roman"/>
                                      <w:sz w:val="18"/>
                                      <w:szCs w:val="18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eastAsia="Times New Roman" w:cs="Times New Roman"/>
                                      <w:sz w:val="18"/>
                                      <w:szCs w:val="18"/>
                                      <w:lang w:eastAsia="ru-RU"/>
                                    </w:rPr>
                                    <w:t>11</w:t>
                                  </w:r>
                                  <w:r w:rsidR="004C3EB7">
                                    <w:rPr>
                                      <w:rFonts w:eastAsia="Times New Roman" w:cs="Times New Roman"/>
                                      <w:sz w:val="18"/>
                                      <w:szCs w:val="18"/>
                                      <w:lang w:eastAsia="ru-RU"/>
                                    </w:rPr>
                                    <w:t>3</w:t>
                                  </w:r>
                                  <w:r w:rsidR="004665FF">
                                    <w:rPr>
                                      <w:rFonts w:eastAsia="Times New Roman" w:cs="Times New Roman"/>
                                      <w:sz w:val="18"/>
                                      <w:szCs w:val="18"/>
                                      <w:lang w:eastAsia="ru-RU"/>
                                    </w:rPr>
                                    <w:t>2</w:t>
                                  </w:r>
                                  <w:r w:rsidR="004C3EB7">
                                    <w:rPr>
                                      <w:rFonts w:eastAsia="Times New Roman" w:cs="Times New Roman"/>
                                      <w:sz w:val="18"/>
                                      <w:szCs w:val="18"/>
                                      <w:lang w:eastAsia="ru-RU"/>
                                    </w:rPr>
                                    <w:t xml:space="preserve"> </w:t>
                                  </w:r>
                                  <w:r w:rsidR="002A7A12" w:rsidRPr="002A7A12">
                                    <w:rPr>
                                      <w:rFonts w:eastAsia="Times New Roman" w:cs="Times New Roman"/>
                                      <w:sz w:val="18"/>
                                      <w:szCs w:val="18"/>
                                      <w:lang w:eastAsia="ru-RU"/>
                                    </w:rPr>
                                    <w:t>руб</w:t>
                                  </w:r>
                                  <w:r w:rsidR="004C3EB7">
                                    <w:rPr>
                                      <w:rFonts w:eastAsia="Times New Roman" w:cs="Times New Roman"/>
                                      <w:sz w:val="18"/>
                                      <w:szCs w:val="18"/>
                                      <w:lang w:eastAsia="ru-RU"/>
                                    </w:rPr>
                                    <w:t>.0</w:t>
                                  </w:r>
                                  <w:r w:rsidR="004665FF">
                                    <w:rPr>
                                      <w:rFonts w:eastAsia="Times New Roman" w:cs="Times New Roman"/>
                                      <w:sz w:val="18"/>
                                      <w:szCs w:val="18"/>
                                      <w:lang w:eastAsia="ru-RU"/>
                                    </w:rPr>
                                    <w:t>3</w:t>
                                  </w:r>
                                  <w:r w:rsidR="00991233">
                                    <w:rPr>
                                      <w:rFonts w:eastAsia="Times New Roman" w:cs="Times New Roman"/>
                                      <w:sz w:val="18"/>
                                      <w:szCs w:val="18"/>
                                      <w:lang w:eastAsia="ru-RU"/>
                                    </w:rPr>
                                    <w:t xml:space="preserve"> </w:t>
                                  </w:r>
                                  <w:r w:rsidR="002A7A12" w:rsidRPr="002A7A12">
                                    <w:rPr>
                                      <w:rFonts w:eastAsia="Times New Roman" w:cs="Times New Roman"/>
                                      <w:sz w:val="18"/>
                                      <w:szCs w:val="18"/>
                                      <w:lang w:eastAsia="ru-RU"/>
                                    </w:rPr>
                                    <w:t>коп</w:t>
                                  </w:r>
                                  <w:r w:rsidR="004C3EB7">
                                    <w:rPr>
                                      <w:rFonts w:eastAsia="Times New Roman" w:cs="Times New Roman"/>
                                      <w:sz w:val="18"/>
                                      <w:szCs w:val="18"/>
                                      <w:lang w:eastAsia="ru-RU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2A7A12" w:rsidRPr="002A7A12" w14:paraId="2BFE3A89" w14:textId="77777777" w:rsidTr="004E1D2A"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4537" w:type="dxa"/>
                                  <w:shd w:val="clear" w:color="auto" w:fill="FFFFFF" w:themeFill="background1"/>
                                </w:tcPr>
                                <w:p w14:paraId="57BC5B9B" w14:textId="77777777" w:rsidR="002A7A12" w:rsidRPr="002A7A12" w:rsidRDefault="002A7A12" w:rsidP="006B11FB">
                                  <w:pPr>
                                    <w:jc w:val="both"/>
                                    <w:rPr>
                                      <w:rFonts w:eastAsia="Times New Roman" w:cs="Times New Roman"/>
                                      <w:b w:val="0"/>
                                      <w:sz w:val="18"/>
                                      <w:szCs w:val="18"/>
                                      <w:lang w:eastAsia="ru-RU"/>
                                    </w:rPr>
                                  </w:pPr>
                                  <w:r w:rsidRPr="002A7A12">
                                    <w:rPr>
                                      <w:rFonts w:eastAsia="Times New Roman" w:cs="Times New Roman"/>
                                      <w:b w:val="0"/>
                                      <w:sz w:val="18"/>
                                      <w:szCs w:val="18"/>
                                      <w:lang w:eastAsia="ru-RU"/>
                                    </w:rPr>
                                    <w:t>2. путёвки на санаторно-курортное лечение для профилактики основных заболеваний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 w14:paraId="701335A7" w14:textId="6329C8DB" w:rsidR="002A7A12" w:rsidRPr="002A7A12" w:rsidRDefault="008E6FF0" w:rsidP="008E6FF0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eastAsia="Times New Roman" w:cs="Times New Roman"/>
                                      <w:sz w:val="18"/>
                                      <w:szCs w:val="18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eastAsia="Times New Roman" w:cs="Times New Roman"/>
                                      <w:sz w:val="18"/>
                                      <w:szCs w:val="18"/>
                                      <w:lang w:eastAsia="ru-RU"/>
                                    </w:rPr>
                                    <w:t>1</w:t>
                                  </w:r>
                                  <w:r w:rsidR="004C3EB7">
                                    <w:rPr>
                                      <w:rFonts w:eastAsia="Times New Roman" w:cs="Times New Roman"/>
                                      <w:sz w:val="18"/>
                                      <w:szCs w:val="18"/>
                                      <w:lang w:eastAsia="ru-RU"/>
                                    </w:rPr>
                                    <w:t>7</w:t>
                                  </w:r>
                                  <w:r w:rsidR="004E1D2A">
                                    <w:rPr>
                                      <w:rFonts w:eastAsia="Times New Roman" w:cs="Times New Roman"/>
                                      <w:sz w:val="18"/>
                                      <w:szCs w:val="18"/>
                                      <w:lang w:eastAsia="ru-RU"/>
                                    </w:rPr>
                                    <w:t>5</w:t>
                                  </w:r>
                                  <w:r w:rsidR="002A7A12" w:rsidRPr="002A7A12">
                                    <w:rPr>
                                      <w:rFonts w:eastAsia="Times New Roman" w:cs="Times New Roman"/>
                                      <w:sz w:val="18"/>
                                      <w:szCs w:val="18"/>
                                      <w:lang w:eastAsia="ru-RU"/>
                                    </w:rPr>
                                    <w:t xml:space="preserve"> руб</w:t>
                                  </w:r>
                                  <w:r w:rsidR="004C3EB7">
                                    <w:rPr>
                                      <w:rFonts w:eastAsia="Times New Roman" w:cs="Times New Roman"/>
                                      <w:sz w:val="18"/>
                                      <w:szCs w:val="18"/>
                                      <w:lang w:eastAsia="ru-RU"/>
                                    </w:rPr>
                                    <w:t>.1</w:t>
                                  </w:r>
                                  <w:r w:rsidR="004665FF">
                                    <w:rPr>
                                      <w:rFonts w:eastAsia="Times New Roman" w:cs="Times New Roman"/>
                                      <w:sz w:val="18"/>
                                      <w:szCs w:val="18"/>
                                      <w:lang w:eastAsia="ru-RU"/>
                                    </w:rPr>
                                    <w:t>2</w:t>
                                  </w:r>
                                  <w:r w:rsidR="002A7A12" w:rsidRPr="002A7A12">
                                    <w:rPr>
                                      <w:rFonts w:eastAsia="Times New Roman" w:cs="Times New Roman"/>
                                      <w:sz w:val="18"/>
                                      <w:szCs w:val="18"/>
                                      <w:lang w:eastAsia="ru-RU"/>
                                    </w:rPr>
                                    <w:t xml:space="preserve"> коп</w:t>
                                  </w:r>
                                  <w:r w:rsidR="004C3EB7">
                                    <w:rPr>
                                      <w:rFonts w:eastAsia="Times New Roman" w:cs="Times New Roman"/>
                                      <w:sz w:val="18"/>
                                      <w:szCs w:val="18"/>
                                      <w:lang w:eastAsia="ru-RU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2A7A12" w:rsidRPr="002A7A12" w14:paraId="2E4E80C1" w14:textId="77777777" w:rsidTr="004E1D2A"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4537" w:type="dxa"/>
                                  <w:shd w:val="clear" w:color="auto" w:fill="FFFFFF" w:themeFill="background1"/>
                                </w:tcPr>
                                <w:p w14:paraId="53185EC7" w14:textId="77777777" w:rsidR="002A7A12" w:rsidRPr="002A7A12" w:rsidRDefault="002A7A12" w:rsidP="006B11FB">
                                  <w:pPr>
                                    <w:jc w:val="both"/>
                                    <w:rPr>
                                      <w:rFonts w:eastAsia="Times New Roman" w:cs="Times New Roman"/>
                                      <w:b w:val="0"/>
                                      <w:sz w:val="18"/>
                                      <w:szCs w:val="18"/>
                                      <w:lang w:eastAsia="ru-RU"/>
                                    </w:rPr>
                                  </w:pPr>
                                  <w:r w:rsidRPr="002A7A12">
                                    <w:rPr>
                                      <w:rFonts w:eastAsia="Times New Roman" w:cs="Times New Roman"/>
                                      <w:b w:val="0"/>
                                      <w:sz w:val="18"/>
                                      <w:szCs w:val="18"/>
                                      <w:lang w:eastAsia="ru-RU"/>
                                    </w:rPr>
                                    <w:t>3. бесплатный проезд на пригородном железнодорожном транспорте, а также на междугородном транспорте к месту лечения и обратно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 w14:paraId="68F8DD4B" w14:textId="05A2E301" w:rsidR="002A7A12" w:rsidRPr="002A7A12" w:rsidRDefault="00991233" w:rsidP="008E6FF0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eastAsia="Times New Roman" w:cs="Times New Roman"/>
                                      <w:sz w:val="18"/>
                                      <w:szCs w:val="18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eastAsia="Times New Roman" w:cs="Times New Roman"/>
                                      <w:sz w:val="18"/>
                                      <w:szCs w:val="18"/>
                                      <w:lang w:eastAsia="ru-RU"/>
                                    </w:rPr>
                                    <w:t>1</w:t>
                                  </w:r>
                                  <w:r w:rsidR="004C3EB7">
                                    <w:rPr>
                                      <w:rFonts w:eastAsia="Times New Roman" w:cs="Times New Roman"/>
                                      <w:sz w:val="18"/>
                                      <w:szCs w:val="18"/>
                                      <w:lang w:eastAsia="ru-RU"/>
                                    </w:rPr>
                                    <w:t>6</w:t>
                                  </w:r>
                                  <w:r w:rsidR="004665FF">
                                    <w:rPr>
                                      <w:rFonts w:eastAsia="Times New Roman" w:cs="Times New Roman"/>
                                      <w:sz w:val="18"/>
                                      <w:szCs w:val="18"/>
                                      <w:lang w:eastAsia="ru-RU"/>
                                    </w:rPr>
                                    <w:t>2</w:t>
                                  </w:r>
                                  <w:r>
                                    <w:rPr>
                                      <w:rFonts w:eastAsia="Times New Roman" w:cs="Times New Roman"/>
                                      <w:sz w:val="18"/>
                                      <w:szCs w:val="18"/>
                                      <w:lang w:eastAsia="ru-RU"/>
                                    </w:rPr>
                                    <w:t xml:space="preserve"> руб</w:t>
                                  </w:r>
                                  <w:r w:rsidR="004C3EB7">
                                    <w:rPr>
                                      <w:rFonts w:eastAsia="Times New Roman" w:cs="Times New Roman"/>
                                      <w:sz w:val="18"/>
                                      <w:szCs w:val="18"/>
                                      <w:lang w:eastAsia="ru-RU"/>
                                    </w:rPr>
                                    <w:t>.</w:t>
                                  </w:r>
                                  <w:r w:rsidR="004665FF">
                                    <w:rPr>
                                      <w:rFonts w:eastAsia="Times New Roman" w:cs="Times New Roman"/>
                                      <w:sz w:val="18"/>
                                      <w:szCs w:val="18"/>
                                      <w:lang w:eastAsia="ru-RU"/>
                                    </w:rPr>
                                    <w:t>59</w:t>
                                  </w:r>
                                  <w:r>
                                    <w:rPr>
                                      <w:rFonts w:eastAsia="Times New Roman" w:cs="Times New Roman"/>
                                      <w:sz w:val="18"/>
                                      <w:szCs w:val="18"/>
                                      <w:lang w:eastAsia="ru-RU"/>
                                    </w:rPr>
                                    <w:t xml:space="preserve"> коп</w:t>
                                  </w:r>
                                  <w:r w:rsidR="004C3EB7">
                                    <w:rPr>
                                      <w:rFonts w:eastAsia="Times New Roman" w:cs="Times New Roman"/>
                                      <w:sz w:val="18"/>
                                      <w:szCs w:val="18"/>
                                      <w:lang w:eastAsia="ru-RU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2A7A12" w:rsidRPr="002A7A12" w14:paraId="50E0E46F" w14:textId="77777777" w:rsidTr="004E1D2A">
                              <w:trPr>
                                <w:trHeight w:val="361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4537" w:type="dxa"/>
                                  <w:shd w:val="clear" w:color="auto" w:fill="FFFFFF" w:themeFill="background1"/>
                                </w:tcPr>
                                <w:p w14:paraId="14AE4548" w14:textId="77777777" w:rsidR="002A7A12" w:rsidRPr="002A7A12" w:rsidRDefault="002A7A12" w:rsidP="006B11FB">
                                  <w:pPr>
                                    <w:rPr>
                                      <w:rFonts w:eastAsia="Times New Roman" w:cs="Times New Roman"/>
                                      <w:b w:val="0"/>
                                      <w:sz w:val="18"/>
                                      <w:szCs w:val="18"/>
                                      <w:lang w:eastAsia="ru-RU"/>
                                    </w:rPr>
                                  </w:pPr>
                                  <w:r w:rsidRPr="002A7A12">
                                    <w:rPr>
                                      <w:rFonts w:eastAsia="Times New Roman" w:cs="Times New Roman"/>
                                      <w:b w:val="0"/>
                                      <w:sz w:val="18"/>
                                      <w:szCs w:val="18"/>
                                      <w:lang w:eastAsia="ru-RU"/>
                                    </w:rPr>
                                    <w:t>Итого в месяц*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 w14:paraId="7CA49479" w14:textId="009F5383" w:rsidR="002A7A12" w:rsidRPr="002A7A12" w:rsidRDefault="002A7A12" w:rsidP="004C3EB7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eastAsia="Times New Roman" w:cs="Times New Roman"/>
                                      <w:b/>
                                      <w:sz w:val="18"/>
                                      <w:szCs w:val="18"/>
                                      <w:lang w:eastAsia="ru-RU"/>
                                    </w:rPr>
                                  </w:pPr>
                                  <w:r w:rsidRPr="002A7A12">
                                    <w:rPr>
                                      <w:rFonts w:eastAsia="Times New Roman" w:cs="Times New Roman"/>
                                      <w:b/>
                                      <w:sz w:val="18"/>
                                      <w:szCs w:val="18"/>
                                      <w:lang w:eastAsia="ru-RU"/>
                                    </w:rPr>
                                    <w:t>1 </w:t>
                                  </w:r>
                                  <w:r w:rsidR="004C3EB7">
                                    <w:rPr>
                                      <w:rFonts w:eastAsia="Times New Roman" w:cs="Times New Roman"/>
                                      <w:b/>
                                      <w:sz w:val="18"/>
                                      <w:szCs w:val="18"/>
                                      <w:lang w:eastAsia="ru-RU"/>
                                    </w:rPr>
                                    <w:t>46</w:t>
                                  </w:r>
                                  <w:r w:rsidR="004665FF">
                                    <w:rPr>
                                      <w:rFonts w:eastAsia="Times New Roman" w:cs="Times New Roman"/>
                                      <w:b/>
                                      <w:sz w:val="18"/>
                                      <w:szCs w:val="18"/>
                                      <w:lang w:eastAsia="ru-RU"/>
                                    </w:rPr>
                                    <w:t>9</w:t>
                                  </w:r>
                                  <w:r w:rsidRPr="002A7A12">
                                    <w:rPr>
                                      <w:rFonts w:eastAsia="Times New Roman" w:cs="Times New Roman"/>
                                      <w:b/>
                                      <w:sz w:val="18"/>
                                      <w:szCs w:val="18"/>
                                      <w:lang w:eastAsia="ru-RU"/>
                                    </w:rPr>
                                    <w:t xml:space="preserve"> руб</w:t>
                                  </w:r>
                                  <w:r w:rsidR="004C3EB7">
                                    <w:rPr>
                                      <w:rFonts w:eastAsia="Times New Roman" w:cs="Times New Roman"/>
                                      <w:b/>
                                      <w:sz w:val="18"/>
                                      <w:szCs w:val="18"/>
                                      <w:lang w:eastAsia="ru-RU"/>
                                    </w:rPr>
                                    <w:t>.</w:t>
                                  </w:r>
                                  <w:r w:rsidR="004665FF">
                                    <w:rPr>
                                      <w:rFonts w:eastAsia="Times New Roman" w:cs="Times New Roman"/>
                                      <w:b/>
                                      <w:sz w:val="18"/>
                                      <w:szCs w:val="18"/>
                                      <w:lang w:eastAsia="ru-RU"/>
                                    </w:rPr>
                                    <w:t>74</w:t>
                                  </w:r>
                                  <w:r w:rsidR="00991233">
                                    <w:rPr>
                                      <w:rFonts w:eastAsia="Times New Roman" w:cs="Times New Roman"/>
                                      <w:b/>
                                      <w:sz w:val="18"/>
                                      <w:szCs w:val="18"/>
                                      <w:lang w:eastAsia="ru-RU"/>
                                    </w:rPr>
                                    <w:t xml:space="preserve"> </w:t>
                                  </w:r>
                                  <w:r w:rsidRPr="002A7A12">
                                    <w:rPr>
                                      <w:rFonts w:eastAsia="Times New Roman" w:cs="Times New Roman"/>
                                      <w:b/>
                                      <w:sz w:val="18"/>
                                      <w:szCs w:val="18"/>
                                      <w:lang w:eastAsia="ru-RU"/>
                                    </w:rPr>
                                    <w:t>коп</w:t>
                                  </w:r>
                                  <w:r w:rsidR="004C3EB7">
                                    <w:rPr>
                                      <w:rFonts w:eastAsia="Times New Roman" w:cs="Times New Roman"/>
                                      <w:b/>
                                      <w:sz w:val="18"/>
                                      <w:szCs w:val="18"/>
                                      <w:lang w:eastAsia="ru-RU"/>
                                    </w:rPr>
                                    <w:t>.</w:t>
                                  </w:r>
                                </w:p>
                              </w:tc>
                            </w:tr>
                          </w:tbl>
                          <w:p w14:paraId="5EA8678A" w14:textId="77777777" w:rsidR="002A7A12" w:rsidRPr="00881FB1" w:rsidRDefault="002A7A12" w:rsidP="002A7A1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i/>
                                <w:sz w:val="18"/>
                                <w:szCs w:val="18"/>
                                <w:lang w:eastAsia="ru-RU"/>
                              </w:rPr>
                            </w:pPr>
                            <w:r w:rsidRPr="002A7A12">
                              <w:rPr>
                                <w:rFonts w:eastAsia="Times New Roman" w:cs="Times New Roman"/>
                                <w:i/>
                                <w:sz w:val="18"/>
                                <w:szCs w:val="18"/>
                                <w:lang w:eastAsia="ru-RU"/>
                              </w:rPr>
                              <w:t>* размер ЕДВ индексируется один раз в год с 1 февраля, исходя из уровня инфляции в</w:t>
                            </w:r>
                            <w:r w:rsidRPr="00881FB1">
                              <w:rPr>
                                <w:rFonts w:ascii="Times New Roman" w:eastAsia="Times New Roman" w:hAnsi="Times New Roman" w:cs="Times New Roman"/>
                                <w:i/>
                                <w:sz w:val="18"/>
                                <w:szCs w:val="18"/>
                                <w:lang w:eastAsia="ru-RU"/>
                              </w:rPr>
                              <w:t xml:space="preserve"> стране за предыдущий год.</w:t>
                            </w:r>
                          </w:p>
                          <w:p w14:paraId="7D990494" w14:textId="77777777" w:rsidR="002A7A12" w:rsidRDefault="002A7A1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9" o:spid="_x0000_s1040" type="#_x0000_t202" style="position:absolute;margin-left:-19.5pt;margin-top:9.35pt;width:306.9pt;height:201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" fillcolor="white [3201]" strokecolor="#ffbe60 [1942]" strokeweight="1pt">
                <v:fill color2="#ffd395 [1302]" focus="100%" type="gradient"/>
                <v:shadow on="t" color="#7a4800 [1606]" opacity=".5" offset="1pt"/>
                <v:textbox>
                  <w:txbxContent>
                    <w:p w14:paraId="3F6806FC" w14:textId="77777777" w:rsidR="002A7A12" w:rsidRPr="00413002" w:rsidRDefault="002A7A12" w:rsidP="002A7A12">
                      <w:pPr>
                        <w:spacing w:after="0" w:line="240" w:lineRule="auto"/>
                        <w:jc w:val="center"/>
                        <w:rPr>
                          <w:rFonts w:eastAsia="Times New Roman" w:cs="Times New Roman"/>
                          <w:sz w:val="20"/>
                          <w:szCs w:val="18"/>
                          <w:lang w:eastAsia="ru-RU"/>
                        </w:rPr>
                      </w:pPr>
                      <w:r w:rsidRPr="00413002">
                        <w:rPr>
                          <w:rFonts w:eastAsia="Times New Roman" w:cs="Times New Roman"/>
                          <w:sz w:val="20"/>
                          <w:szCs w:val="18"/>
                          <w:lang w:eastAsia="ru-RU"/>
                        </w:rPr>
                        <w:t>Набор социальных услуг (НСУ) предоставляется получателям ежемесячной денежной выплаты (ЕДВ) и включает в себя:</w:t>
                      </w:r>
                    </w:p>
                    <w:tbl>
                      <w:tblPr>
                        <w:tblStyle w:val="1-5"/>
                        <w:tblW w:w="6096" w:type="dxa"/>
                        <w:tblInd w:w="-34" w:type="dxa"/>
                        <w:tblLayout w:type="fixed"/>
                        <w:tblLook w:val="06A0" w:firstRow="1" w:lastRow="0" w:firstColumn="1" w:lastColumn="0" w:noHBand="1" w:noVBand="1"/>
                      </w:tblPr>
                      <w:tblGrid>
                        <w:gridCol w:w="4537"/>
                        <w:gridCol w:w="1559"/>
                      </w:tblGrid>
                      <w:tr w:rsidR="002A7A12" w:rsidRPr="002A7A12" w14:paraId="2E92ACE9" w14:textId="77777777" w:rsidTr="004E1D2A">
                        <w:tr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4537" w:type="dxa"/>
                            <w:shd w:val="clear" w:color="auto" w:fill="FFFFFF" w:themeFill="background1"/>
                          </w:tcPr>
                          <w:p w14:paraId="14E0C04D" w14:textId="77777777" w:rsidR="002A7A12" w:rsidRPr="002A7A12" w:rsidRDefault="002A7A12" w:rsidP="006B11FB">
                            <w:pPr>
                              <w:jc w:val="center"/>
                              <w:rPr>
                                <w:rFonts w:eastAsia="Times New Roman" w:cs="Times New Roman"/>
                                <w:sz w:val="18"/>
                                <w:szCs w:val="18"/>
                                <w:lang w:eastAsia="ru-RU"/>
                              </w:rPr>
                            </w:pPr>
                            <w:r w:rsidRPr="002A7A12">
                              <w:rPr>
                                <w:rFonts w:eastAsia="Times New Roman" w:cs="Times New Roman"/>
                                <w:bCs w:val="0"/>
                                <w:sz w:val="18"/>
                                <w:szCs w:val="18"/>
                                <w:lang w:eastAsia="ru-RU"/>
                              </w:rPr>
                              <w:t>Натуральная форма</w:t>
                            </w:r>
                          </w:p>
                          <w:p w14:paraId="0D3DF9C8" w14:textId="77777777" w:rsidR="002A7A12" w:rsidRPr="002A7A12" w:rsidRDefault="002A7A12" w:rsidP="006B11FB">
                            <w:pPr>
                              <w:jc w:val="center"/>
                              <w:rPr>
                                <w:rFonts w:eastAsia="Times New Roman" w:cs="Times New Roman"/>
                                <w:sz w:val="18"/>
                                <w:szCs w:val="18"/>
                                <w:lang w:eastAsia="ru-RU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  <w:shd w:val="clear" w:color="auto" w:fill="FFF9E6"/>
                          </w:tcPr>
                          <w:p w14:paraId="1DA41CCA" w14:textId="77777777" w:rsidR="002A7A12" w:rsidRPr="002A7A12" w:rsidRDefault="002A7A12" w:rsidP="006B11FB">
                            <w:pPr>
                              <w:jc w:val="center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eastAsia="Times New Roman" w:cs="Times New Roman"/>
                                <w:bCs w:val="0"/>
                                <w:sz w:val="18"/>
                                <w:szCs w:val="18"/>
                                <w:lang w:eastAsia="ru-RU"/>
                              </w:rPr>
                            </w:pPr>
                            <w:r w:rsidRPr="002A7A12">
                              <w:rPr>
                                <w:rFonts w:eastAsia="Times New Roman" w:cs="Times New Roman"/>
                                <w:bCs w:val="0"/>
                                <w:sz w:val="18"/>
                                <w:szCs w:val="18"/>
                                <w:lang w:eastAsia="ru-RU"/>
                              </w:rPr>
                              <w:t>Денежный эквивалент</w:t>
                            </w:r>
                          </w:p>
                          <w:p w14:paraId="3BF12E86" w14:textId="42777B7A" w:rsidR="002A7A12" w:rsidRPr="002A7A12" w:rsidRDefault="002A7A12" w:rsidP="00BE58FF">
                            <w:pPr>
                              <w:jc w:val="center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eastAsia="Times New Roman" w:cs="Times New Roman"/>
                                <w:sz w:val="18"/>
                                <w:szCs w:val="18"/>
                                <w:lang w:eastAsia="ru-RU"/>
                              </w:rPr>
                            </w:pPr>
                            <w:r w:rsidRPr="002A7A12">
                              <w:rPr>
                                <w:rFonts w:eastAsia="Times New Roman" w:cs="Times New Roman"/>
                                <w:bCs w:val="0"/>
                                <w:sz w:val="18"/>
                                <w:szCs w:val="18"/>
                                <w:lang w:eastAsia="ru-RU"/>
                              </w:rPr>
                              <w:t>(с 01.02.</w:t>
                            </w:r>
                            <w:r w:rsidR="00991233">
                              <w:rPr>
                                <w:rFonts w:eastAsia="Times New Roman" w:cs="Times New Roman"/>
                                <w:bCs w:val="0"/>
                                <w:sz w:val="18"/>
                                <w:szCs w:val="18"/>
                                <w:lang w:val="en-US" w:eastAsia="ru-RU"/>
                              </w:rPr>
                              <w:t>20</w:t>
                            </w:r>
                            <w:r w:rsidR="00BE58FF">
                              <w:rPr>
                                <w:rFonts w:eastAsia="Times New Roman" w:cs="Times New Roman"/>
                                <w:bCs w:val="0"/>
                                <w:sz w:val="18"/>
                                <w:szCs w:val="18"/>
                                <w:lang w:eastAsia="ru-RU"/>
                              </w:rPr>
                              <w:t>2</w:t>
                            </w:r>
                            <w:r w:rsidR="004665FF">
                              <w:rPr>
                                <w:rFonts w:eastAsia="Times New Roman" w:cs="Times New Roman"/>
                                <w:bCs w:val="0"/>
                                <w:sz w:val="18"/>
                                <w:szCs w:val="18"/>
                                <w:lang w:eastAsia="ru-RU"/>
                              </w:rPr>
                              <w:t>3</w:t>
                            </w:r>
                            <w:r w:rsidRPr="002A7A12">
                              <w:rPr>
                                <w:rFonts w:eastAsia="Times New Roman" w:cs="Times New Roman"/>
                                <w:bCs w:val="0"/>
                                <w:sz w:val="18"/>
                                <w:szCs w:val="18"/>
                                <w:lang w:eastAsia="ru-RU"/>
                              </w:rPr>
                              <w:t>)</w:t>
                            </w:r>
                          </w:p>
                        </w:tc>
                      </w:tr>
                      <w:tr w:rsidR="002A7A12" w:rsidRPr="002A7A12" w14:paraId="169470E9" w14:textId="77777777" w:rsidTr="004E1D2A"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4537" w:type="dxa"/>
                            <w:shd w:val="clear" w:color="auto" w:fill="FFFFFF" w:themeFill="background1"/>
                          </w:tcPr>
                          <w:p w14:paraId="4C004581" w14:textId="77777777" w:rsidR="002A7A12" w:rsidRPr="002A7A12" w:rsidRDefault="002A7A12" w:rsidP="006B11FB">
                            <w:pPr>
                              <w:jc w:val="both"/>
                              <w:rPr>
                                <w:rFonts w:eastAsia="Times New Roman" w:cs="Times New Roman"/>
                                <w:b w:val="0"/>
                                <w:sz w:val="18"/>
                                <w:szCs w:val="18"/>
                                <w:lang w:eastAsia="ru-RU"/>
                              </w:rPr>
                            </w:pPr>
                            <w:r w:rsidRPr="002A7A12">
                              <w:rPr>
                                <w:rFonts w:eastAsia="Times New Roman" w:cs="Times New Roman"/>
                                <w:b w:val="0"/>
                                <w:sz w:val="18"/>
                                <w:szCs w:val="18"/>
                                <w:lang w:eastAsia="ru-RU"/>
                              </w:rPr>
                              <w:t>1. лекарственные препараты и медицинские изделия по рецептам, специализированные продукты лечебного питания для детей-инвалидов</w:t>
                            </w:r>
                          </w:p>
                        </w:tc>
                        <w:tc>
                          <w:tcPr>
                            <w:tcW w:w="1559" w:type="dxa"/>
                          </w:tcPr>
                          <w:p w14:paraId="41773E0E" w14:textId="5C030F68" w:rsidR="002A7A12" w:rsidRPr="002A7A12" w:rsidRDefault="004E1D2A" w:rsidP="008E6FF0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eastAsia="Times New Roman" w:cs="Times New Roman"/>
                                <w:sz w:val="18"/>
                                <w:szCs w:val="18"/>
                                <w:lang w:eastAsia="ru-RU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sz w:val="18"/>
                                <w:szCs w:val="18"/>
                                <w:lang w:eastAsia="ru-RU"/>
                              </w:rPr>
                              <w:t>11</w:t>
                            </w:r>
                            <w:r w:rsidR="004C3EB7">
                              <w:rPr>
                                <w:rFonts w:eastAsia="Times New Roman" w:cs="Times New Roman"/>
                                <w:sz w:val="18"/>
                                <w:szCs w:val="18"/>
                                <w:lang w:eastAsia="ru-RU"/>
                              </w:rPr>
                              <w:t>3</w:t>
                            </w:r>
                            <w:r w:rsidR="004665FF">
                              <w:rPr>
                                <w:rFonts w:eastAsia="Times New Roman" w:cs="Times New Roman"/>
                                <w:sz w:val="18"/>
                                <w:szCs w:val="18"/>
                                <w:lang w:eastAsia="ru-RU"/>
                              </w:rPr>
                              <w:t>2</w:t>
                            </w:r>
                            <w:r w:rsidR="004C3EB7">
                              <w:rPr>
                                <w:rFonts w:eastAsia="Times New Roman" w:cs="Times New Roman"/>
                                <w:sz w:val="18"/>
                                <w:szCs w:val="18"/>
                                <w:lang w:eastAsia="ru-RU"/>
                              </w:rPr>
                              <w:t xml:space="preserve"> </w:t>
                            </w:r>
                            <w:r w:rsidR="002A7A12" w:rsidRPr="002A7A12">
                              <w:rPr>
                                <w:rFonts w:eastAsia="Times New Roman" w:cs="Times New Roman"/>
                                <w:sz w:val="18"/>
                                <w:szCs w:val="18"/>
                                <w:lang w:eastAsia="ru-RU"/>
                              </w:rPr>
                              <w:t>руб</w:t>
                            </w:r>
                            <w:r w:rsidR="004C3EB7">
                              <w:rPr>
                                <w:rFonts w:eastAsia="Times New Roman" w:cs="Times New Roman"/>
                                <w:sz w:val="18"/>
                                <w:szCs w:val="18"/>
                                <w:lang w:eastAsia="ru-RU"/>
                              </w:rPr>
                              <w:t>.0</w:t>
                            </w:r>
                            <w:r w:rsidR="004665FF">
                              <w:rPr>
                                <w:rFonts w:eastAsia="Times New Roman" w:cs="Times New Roman"/>
                                <w:sz w:val="18"/>
                                <w:szCs w:val="18"/>
                                <w:lang w:eastAsia="ru-RU"/>
                              </w:rPr>
                              <w:t>3</w:t>
                            </w:r>
                            <w:r w:rsidR="00991233">
                              <w:rPr>
                                <w:rFonts w:eastAsia="Times New Roman" w:cs="Times New Roman"/>
                                <w:sz w:val="18"/>
                                <w:szCs w:val="18"/>
                                <w:lang w:eastAsia="ru-RU"/>
                              </w:rPr>
                              <w:t xml:space="preserve"> </w:t>
                            </w:r>
                            <w:r w:rsidR="002A7A12" w:rsidRPr="002A7A12">
                              <w:rPr>
                                <w:rFonts w:eastAsia="Times New Roman" w:cs="Times New Roman"/>
                                <w:sz w:val="18"/>
                                <w:szCs w:val="18"/>
                                <w:lang w:eastAsia="ru-RU"/>
                              </w:rPr>
                              <w:t>коп</w:t>
                            </w:r>
                            <w:r w:rsidR="004C3EB7">
                              <w:rPr>
                                <w:rFonts w:eastAsia="Times New Roman" w:cs="Times New Roman"/>
                                <w:sz w:val="18"/>
                                <w:szCs w:val="18"/>
                                <w:lang w:eastAsia="ru-RU"/>
                              </w:rPr>
                              <w:t>.</w:t>
                            </w:r>
                          </w:p>
                        </w:tc>
                      </w:tr>
                      <w:tr w:rsidR="002A7A12" w:rsidRPr="002A7A12" w14:paraId="2BFE3A89" w14:textId="77777777" w:rsidTr="004E1D2A"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4537" w:type="dxa"/>
                            <w:shd w:val="clear" w:color="auto" w:fill="FFFFFF" w:themeFill="background1"/>
                          </w:tcPr>
                          <w:p w14:paraId="57BC5B9B" w14:textId="77777777" w:rsidR="002A7A12" w:rsidRPr="002A7A12" w:rsidRDefault="002A7A12" w:rsidP="006B11FB">
                            <w:pPr>
                              <w:jc w:val="both"/>
                              <w:rPr>
                                <w:rFonts w:eastAsia="Times New Roman" w:cs="Times New Roman"/>
                                <w:b w:val="0"/>
                                <w:sz w:val="18"/>
                                <w:szCs w:val="18"/>
                                <w:lang w:eastAsia="ru-RU"/>
                              </w:rPr>
                            </w:pPr>
                            <w:r w:rsidRPr="002A7A12">
                              <w:rPr>
                                <w:rFonts w:eastAsia="Times New Roman" w:cs="Times New Roman"/>
                                <w:b w:val="0"/>
                                <w:sz w:val="18"/>
                                <w:szCs w:val="18"/>
                                <w:lang w:eastAsia="ru-RU"/>
                              </w:rPr>
                              <w:t>2. путёвки на санаторно-курортное лечение для профилактики основных заболеваний</w:t>
                            </w:r>
                          </w:p>
                        </w:tc>
                        <w:tc>
                          <w:tcPr>
                            <w:tcW w:w="1559" w:type="dxa"/>
                          </w:tcPr>
                          <w:p w14:paraId="701335A7" w14:textId="6329C8DB" w:rsidR="002A7A12" w:rsidRPr="002A7A12" w:rsidRDefault="008E6FF0" w:rsidP="008E6FF0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eastAsia="Times New Roman" w:cs="Times New Roman"/>
                                <w:sz w:val="18"/>
                                <w:szCs w:val="18"/>
                                <w:lang w:eastAsia="ru-RU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sz w:val="18"/>
                                <w:szCs w:val="18"/>
                                <w:lang w:eastAsia="ru-RU"/>
                              </w:rPr>
                              <w:t>1</w:t>
                            </w:r>
                            <w:r w:rsidR="004C3EB7">
                              <w:rPr>
                                <w:rFonts w:eastAsia="Times New Roman" w:cs="Times New Roman"/>
                                <w:sz w:val="18"/>
                                <w:szCs w:val="18"/>
                                <w:lang w:eastAsia="ru-RU"/>
                              </w:rPr>
                              <w:t>7</w:t>
                            </w:r>
                            <w:r w:rsidR="004E1D2A">
                              <w:rPr>
                                <w:rFonts w:eastAsia="Times New Roman" w:cs="Times New Roman"/>
                                <w:sz w:val="18"/>
                                <w:szCs w:val="18"/>
                                <w:lang w:eastAsia="ru-RU"/>
                              </w:rPr>
                              <w:t>5</w:t>
                            </w:r>
                            <w:r w:rsidR="002A7A12" w:rsidRPr="002A7A12">
                              <w:rPr>
                                <w:rFonts w:eastAsia="Times New Roman" w:cs="Times New Roman"/>
                                <w:sz w:val="18"/>
                                <w:szCs w:val="18"/>
                                <w:lang w:eastAsia="ru-RU"/>
                              </w:rPr>
                              <w:t xml:space="preserve"> руб</w:t>
                            </w:r>
                            <w:r w:rsidR="004C3EB7">
                              <w:rPr>
                                <w:rFonts w:eastAsia="Times New Roman" w:cs="Times New Roman"/>
                                <w:sz w:val="18"/>
                                <w:szCs w:val="18"/>
                                <w:lang w:eastAsia="ru-RU"/>
                              </w:rPr>
                              <w:t>.1</w:t>
                            </w:r>
                            <w:r w:rsidR="004665FF">
                              <w:rPr>
                                <w:rFonts w:eastAsia="Times New Roman" w:cs="Times New Roman"/>
                                <w:sz w:val="18"/>
                                <w:szCs w:val="18"/>
                                <w:lang w:eastAsia="ru-RU"/>
                              </w:rPr>
                              <w:t>2</w:t>
                            </w:r>
                            <w:r w:rsidR="002A7A12" w:rsidRPr="002A7A12">
                              <w:rPr>
                                <w:rFonts w:eastAsia="Times New Roman" w:cs="Times New Roman"/>
                                <w:sz w:val="18"/>
                                <w:szCs w:val="18"/>
                                <w:lang w:eastAsia="ru-RU"/>
                              </w:rPr>
                              <w:t xml:space="preserve"> коп</w:t>
                            </w:r>
                            <w:r w:rsidR="004C3EB7">
                              <w:rPr>
                                <w:rFonts w:eastAsia="Times New Roman" w:cs="Times New Roman"/>
                                <w:sz w:val="18"/>
                                <w:szCs w:val="18"/>
                                <w:lang w:eastAsia="ru-RU"/>
                              </w:rPr>
                              <w:t>.</w:t>
                            </w:r>
                          </w:p>
                        </w:tc>
                      </w:tr>
                      <w:tr w:rsidR="002A7A12" w:rsidRPr="002A7A12" w14:paraId="2E4E80C1" w14:textId="77777777" w:rsidTr="004E1D2A"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4537" w:type="dxa"/>
                            <w:shd w:val="clear" w:color="auto" w:fill="FFFFFF" w:themeFill="background1"/>
                          </w:tcPr>
                          <w:p w14:paraId="53185EC7" w14:textId="77777777" w:rsidR="002A7A12" w:rsidRPr="002A7A12" w:rsidRDefault="002A7A12" w:rsidP="006B11FB">
                            <w:pPr>
                              <w:jc w:val="both"/>
                              <w:rPr>
                                <w:rFonts w:eastAsia="Times New Roman" w:cs="Times New Roman"/>
                                <w:b w:val="0"/>
                                <w:sz w:val="18"/>
                                <w:szCs w:val="18"/>
                                <w:lang w:eastAsia="ru-RU"/>
                              </w:rPr>
                            </w:pPr>
                            <w:r w:rsidRPr="002A7A12">
                              <w:rPr>
                                <w:rFonts w:eastAsia="Times New Roman" w:cs="Times New Roman"/>
                                <w:b w:val="0"/>
                                <w:sz w:val="18"/>
                                <w:szCs w:val="18"/>
                                <w:lang w:eastAsia="ru-RU"/>
                              </w:rPr>
                              <w:t>3. бесплатный проезд на пригородном железнодорожном транспорте, а также на междугородном транспорте к месту лечения и обратно</w:t>
                            </w:r>
                          </w:p>
                        </w:tc>
                        <w:tc>
                          <w:tcPr>
                            <w:tcW w:w="1559" w:type="dxa"/>
                          </w:tcPr>
                          <w:p w14:paraId="68F8DD4B" w14:textId="05A2E301" w:rsidR="002A7A12" w:rsidRPr="002A7A12" w:rsidRDefault="00991233" w:rsidP="008E6FF0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eastAsia="Times New Roman" w:cs="Times New Roman"/>
                                <w:sz w:val="18"/>
                                <w:szCs w:val="18"/>
                                <w:lang w:eastAsia="ru-RU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sz w:val="18"/>
                                <w:szCs w:val="18"/>
                                <w:lang w:eastAsia="ru-RU"/>
                              </w:rPr>
                              <w:t>1</w:t>
                            </w:r>
                            <w:r w:rsidR="004C3EB7">
                              <w:rPr>
                                <w:rFonts w:eastAsia="Times New Roman" w:cs="Times New Roman"/>
                                <w:sz w:val="18"/>
                                <w:szCs w:val="18"/>
                                <w:lang w:eastAsia="ru-RU"/>
                              </w:rPr>
                              <w:t>6</w:t>
                            </w:r>
                            <w:r w:rsidR="004665FF">
                              <w:rPr>
                                <w:rFonts w:eastAsia="Times New Roman" w:cs="Times New Roman"/>
                                <w:sz w:val="18"/>
                                <w:szCs w:val="18"/>
                                <w:lang w:eastAsia="ru-RU"/>
                              </w:rPr>
                              <w:t>2</w:t>
                            </w:r>
                            <w:r>
                              <w:rPr>
                                <w:rFonts w:eastAsia="Times New Roman" w:cs="Times New Roman"/>
                                <w:sz w:val="18"/>
                                <w:szCs w:val="18"/>
                                <w:lang w:eastAsia="ru-RU"/>
                              </w:rPr>
                              <w:t xml:space="preserve"> руб</w:t>
                            </w:r>
                            <w:r w:rsidR="004C3EB7">
                              <w:rPr>
                                <w:rFonts w:eastAsia="Times New Roman" w:cs="Times New Roman"/>
                                <w:sz w:val="18"/>
                                <w:szCs w:val="18"/>
                                <w:lang w:eastAsia="ru-RU"/>
                              </w:rPr>
                              <w:t>.</w:t>
                            </w:r>
                            <w:r w:rsidR="004665FF">
                              <w:rPr>
                                <w:rFonts w:eastAsia="Times New Roman" w:cs="Times New Roman"/>
                                <w:sz w:val="18"/>
                                <w:szCs w:val="18"/>
                                <w:lang w:eastAsia="ru-RU"/>
                              </w:rPr>
                              <w:t>59</w:t>
                            </w:r>
                            <w:r>
                              <w:rPr>
                                <w:rFonts w:eastAsia="Times New Roman" w:cs="Times New Roman"/>
                                <w:sz w:val="18"/>
                                <w:szCs w:val="18"/>
                                <w:lang w:eastAsia="ru-RU"/>
                              </w:rPr>
                              <w:t xml:space="preserve"> коп</w:t>
                            </w:r>
                            <w:r w:rsidR="004C3EB7">
                              <w:rPr>
                                <w:rFonts w:eastAsia="Times New Roman" w:cs="Times New Roman"/>
                                <w:sz w:val="18"/>
                                <w:szCs w:val="18"/>
                                <w:lang w:eastAsia="ru-RU"/>
                              </w:rPr>
                              <w:t>.</w:t>
                            </w:r>
                          </w:p>
                        </w:tc>
                      </w:tr>
                      <w:tr w:rsidR="002A7A12" w:rsidRPr="002A7A12" w14:paraId="50E0E46F" w14:textId="77777777" w:rsidTr="004E1D2A">
                        <w:trPr>
                          <w:trHeight w:val="361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4537" w:type="dxa"/>
                            <w:shd w:val="clear" w:color="auto" w:fill="FFFFFF" w:themeFill="background1"/>
                          </w:tcPr>
                          <w:p w14:paraId="14AE4548" w14:textId="77777777" w:rsidR="002A7A12" w:rsidRPr="002A7A12" w:rsidRDefault="002A7A12" w:rsidP="006B11FB">
                            <w:pPr>
                              <w:rPr>
                                <w:rFonts w:eastAsia="Times New Roman" w:cs="Times New Roman"/>
                                <w:b w:val="0"/>
                                <w:sz w:val="18"/>
                                <w:szCs w:val="18"/>
                                <w:lang w:eastAsia="ru-RU"/>
                              </w:rPr>
                            </w:pPr>
                            <w:r w:rsidRPr="002A7A12">
                              <w:rPr>
                                <w:rFonts w:eastAsia="Times New Roman" w:cs="Times New Roman"/>
                                <w:b w:val="0"/>
                                <w:sz w:val="18"/>
                                <w:szCs w:val="18"/>
                                <w:lang w:eastAsia="ru-RU"/>
                              </w:rPr>
                              <w:t>Итого в месяц*</w:t>
                            </w:r>
                          </w:p>
                        </w:tc>
                        <w:tc>
                          <w:tcPr>
                            <w:tcW w:w="1559" w:type="dxa"/>
                          </w:tcPr>
                          <w:p w14:paraId="7CA49479" w14:textId="009F5383" w:rsidR="002A7A12" w:rsidRPr="002A7A12" w:rsidRDefault="002A7A12" w:rsidP="004C3EB7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eastAsia="Times New Roman" w:cs="Times New Roman"/>
                                <w:b/>
                                <w:sz w:val="18"/>
                                <w:szCs w:val="18"/>
                                <w:lang w:eastAsia="ru-RU"/>
                              </w:rPr>
                            </w:pPr>
                            <w:r w:rsidRPr="002A7A12">
                              <w:rPr>
                                <w:rFonts w:eastAsia="Times New Roman" w:cs="Times New Roman"/>
                                <w:b/>
                                <w:sz w:val="18"/>
                                <w:szCs w:val="18"/>
                                <w:lang w:eastAsia="ru-RU"/>
                              </w:rPr>
                              <w:t>1 </w:t>
                            </w:r>
                            <w:r w:rsidR="004C3EB7">
                              <w:rPr>
                                <w:rFonts w:eastAsia="Times New Roman" w:cs="Times New Roman"/>
                                <w:b/>
                                <w:sz w:val="18"/>
                                <w:szCs w:val="18"/>
                                <w:lang w:eastAsia="ru-RU"/>
                              </w:rPr>
                              <w:t>46</w:t>
                            </w:r>
                            <w:r w:rsidR="004665FF">
                              <w:rPr>
                                <w:rFonts w:eastAsia="Times New Roman" w:cs="Times New Roman"/>
                                <w:b/>
                                <w:sz w:val="18"/>
                                <w:szCs w:val="18"/>
                                <w:lang w:eastAsia="ru-RU"/>
                              </w:rPr>
                              <w:t>9</w:t>
                            </w:r>
                            <w:r w:rsidRPr="002A7A12">
                              <w:rPr>
                                <w:rFonts w:eastAsia="Times New Roman" w:cs="Times New Roman"/>
                                <w:b/>
                                <w:sz w:val="18"/>
                                <w:szCs w:val="18"/>
                                <w:lang w:eastAsia="ru-RU"/>
                              </w:rPr>
                              <w:t xml:space="preserve"> руб</w:t>
                            </w:r>
                            <w:r w:rsidR="004C3EB7">
                              <w:rPr>
                                <w:rFonts w:eastAsia="Times New Roman" w:cs="Times New Roman"/>
                                <w:b/>
                                <w:sz w:val="18"/>
                                <w:szCs w:val="18"/>
                                <w:lang w:eastAsia="ru-RU"/>
                              </w:rPr>
                              <w:t>.</w:t>
                            </w:r>
                            <w:r w:rsidR="004665FF">
                              <w:rPr>
                                <w:rFonts w:eastAsia="Times New Roman" w:cs="Times New Roman"/>
                                <w:b/>
                                <w:sz w:val="18"/>
                                <w:szCs w:val="18"/>
                                <w:lang w:eastAsia="ru-RU"/>
                              </w:rPr>
                              <w:t>74</w:t>
                            </w:r>
                            <w:r w:rsidR="00991233">
                              <w:rPr>
                                <w:rFonts w:eastAsia="Times New Roman" w:cs="Times New Roman"/>
                                <w:b/>
                                <w:sz w:val="18"/>
                                <w:szCs w:val="18"/>
                                <w:lang w:eastAsia="ru-RU"/>
                              </w:rPr>
                              <w:t xml:space="preserve"> </w:t>
                            </w:r>
                            <w:r w:rsidRPr="002A7A12">
                              <w:rPr>
                                <w:rFonts w:eastAsia="Times New Roman" w:cs="Times New Roman"/>
                                <w:b/>
                                <w:sz w:val="18"/>
                                <w:szCs w:val="18"/>
                                <w:lang w:eastAsia="ru-RU"/>
                              </w:rPr>
                              <w:t>коп</w:t>
                            </w:r>
                            <w:r w:rsidR="004C3EB7">
                              <w:rPr>
                                <w:rFonts w:eastAsia="Times New Roman" w:cs="Times New Roman"/>
                                <w:b/>
                                <w:sz w:val="18"/>
                                <w:szCs w:val="18"/>
                                <w:lang w:eastAsia="ru-RU"/>
                              </w:rPr>
                              <w:t>.</w:t>
                            </w:r>
                          </w:p>
                        </w:tc>
                      </w:tr>
                    </w:tbl>
                    <w:p w14:paraId="5EA8678A" w14:textId="77777777" w:rsidR="002A7A12" w:rsidRPr="00881FB1" w:rsidRDefault="002A7A12" w:rsidP="002A7A12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i/>
                          <w:sz w:val="18"/>
                          <w:szCs w:val="18"/>
                          <w:lang w:eastAsia="ru-RU"/>
                        </w:rPr>
                      </w:pPr>
                      <w:r w:rsidRPr="002A7A12">
                        <w:rPr>
                          <w:rFonts w:eastAsia="Times New Roman" w:cs="Times New Roman"/>
                          <w:i/>
                          <w:sz w:val="18"/>
                          <w:szCs w:val="18"/>
                          <w:lang w:eastAsia="ru-RU"/>
                        </w:rPr>
                        <w:t>* размер ЕДВ индексируется один раз в год с 1 февраля, исходя из уровня инфляции в</w:t>
                      </w:r>
                      <w:r w:rsidRPr="00881FB1">
                        <w:rPr>
                          <w:rFonts w:ascii="Times New Roman" w:eastAsia="Times New Roman" w:hAnsi="Times New Roman" w:cs="Times New Roman"/>
                          <w:i/>
                          <w:sz w:val="18"/>
                          <w:szCs w:val="18"/>
                          <w:lang w:eastAsia="ru-RU"/>
                        </w:rPr>
                        <w:t xml:space="preserve"> стране за предыдущий год.</w:t>
                      </w:r>
                    </w:p>
                    <w:p w14:paraId="7D990494" w14:textId="77777777" w:rsidR="002A7A12" w:rsidRDefault="002A7A12"/>
                  </w:txbxContent>
                </v:textbox>
              </v:shape>
            </w:pict>
          </mc:Fallback>
        </mc:AlternateContent>
      </w:r>
    </w:p>
    <w:p w14:paraId="181E0921" w14:textId="77777777" w:rsidR="00FB078E" w:rsidRDefault="00FB078E" w:rsidP="00FB078E">
      <w:pPr>
        <w:pStyle w:val="a5"/>
        <w:keepNext/>
        <w:spacing w:after="0"/>
        <w:jc w:val="center"/>
        <w:rPr>
          <w:caps/>
          <w:color w:val="auto"/>
          <w:sz w:val="28"/>
          <w:u w:val="single" w:color="F69200" w:themeColor="accent3"/>
        </w:rPr>
      </w:pPr>
    </w:p>
    <w:p w14:paraId="5350EA03" w14:textId="77777777" w:rsidR="004E33DD" w:rsidRPr="002B3025" w:rsidRDefault="002B3025" w:rsidP="002B3025">
      <w:pPr>
        <w:tabs>
          <w:tab w:val="left" w:pos="2760"/>
        </w:tabs>
      </w:pPr>
      <w:r>
        <w:tab/>
      </w:r>
    </w:p>
    <w:p w14:paraId="622E69AD" w14:textId="77777777" w:rsidR="007D5604" w:rsidRDefault="004E33DD" w:rsidP="004E33DD">
      <w:pPr>
        <w:tabs>
          <w:tab w:val="left" w:pos="8310"/>
        </w:tabs>
      </w:pPr>
      <w:r>
        <w:tab/>
      </w:r>
    </w:p>
    <w:p w14:paraId="299903F7" w14:textId="77777777" w:rsidR="00C82C17" w:rsidRDefault="00C82C17" w:rsidP="004E33DD">
      <w:pPr>
        <w:tabs>
          <w:tab w:val="left" w:pos="8310"/>
        </w:tabs>
      </w:pPr>
    </w:p>
    <w:p w14:paraId="6E39E6B5" w14:textId="77777777" w:rsidR="00044964" w:rsidRDefault="00044964" w:rsidP="004E33DD">
      <w:pPr>
        <w:tabs>
          <w:tab w:val="left" w:pos="8310"/>
        </w:tabs>
      </w:pPr>
    </w:p>
    <w:p w14:paraId="3E548EA3" w14:textId="77777777" w:rsidR="00044964" w:rsidRDefault="00044964" w:rsidP="004E33DD">
      <w:pPr>
        <w:tabs>
          <w:tab w:val="left" w:pos="8310"/>
        </w:tabs>
      </w:pPr>
    </w:p>
    <w:p w14:paraId="4CF0D7CF" w14:textId="77777777" w:rsidR="00044964" w:rsidRDefault="00044964" w:rsidP="004E33DD">
      <w:pPr>
        <w:tabs>
          <w:tab w:val="left" w:pos="8310"/>
        </w:tabs>
      </w:pPr>
    </w:p>
    <w:p w14:paraId="4E93FCCF" w14:textId="77777777" w:rsidR="00044964" w:rsidRDefault="00044964" w:rsidP="004E33DD">
      <w:pPr>
        <w:tabs>
          <w:tab w:val="left" w:pos="8310"/>
        </w:tabs>
      </w:pPr>
    </w:p>
    <w:p w14:paraId="1E567E86" w14:textId="7E075EB2" w:rsidR="00044964" w:rsidRDefault="00565EE9" w:rsidP="004E33DD">
      <w:pPr>
        <w:tabs>
          <w:tab w:val="left" w:pos="8310"/>
        </w:tabs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5C9EE1FA" wp14:editId="3DC65DC0">
                <wp:simplePos x="0" y="0"/>
                <wp:positionH relativeFrom="column">
                  <wp:posOffset>3953510</wp:posOffset>
                </wp:positionH>
                <wp:positionV relativeFrom="paragraph">
                  <wp:posOffset>69850</wp:posOffset>
                </wp:positionV>
                <wp:extent cx="4081145" cy="561975"/>
                <wp:effectExtent l="10160" t="12700" r="13970" b="6350"/>
                <wp:wrapNone/>
                <wp:docPr id="18" name="AutoShap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81145" cy="561975"/>
                        </a:xfrm>
                        <a:prstGeom prst="flowChartTerminator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DB75BC2" w14:textId="77777777" w:rsidR="002A7A12" w:rsidRPr="00530A0C" w:rsidRDefault="002A7A12" w:rsidP="00C14CBC">
                            <w:pPr>
                              <w:jc w:val="center"/>
                            </w:pPr>
                            <w:r>
                              <w:rPr>
                                <w:rFonts w:cs="Times New Roman"/>
                                <w:sz w:val="18"/>
                                <w:szCs w:val="18"/>
                              </w:rPr>
                              <w:t>защиту</w:t>
                            </w:r>
                            <w:r w:rsidRPr="00C14CBC">
                              <w:rPr>
                                <w:rFonts w:cs="Times New Roman"/>
                                <w:sz w:val="18"/>
                                <w:szCs w:val="18"/>
                              </w:rPr>
                              <w:t xml:space="preserve"> Вас и Ваших близких от дополнительных расходов, затраты на которые могут не соответствовать доходам Вашей семьи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9" o:spid="_x0000_s1041" type="#_x0000_t116" style="position:absolute;margin-left:311.3pt;margin-top:5.5pt;width:321.35pt;height:44.25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" fillcolor="white [3201]" strokecolor="#f69200 [3206]" strokeweight="1pt">
                <v:stroke dashstyle="dash"/>
                <v:shadow color="#868686"/>
                <v:textbox>
                  <w:txbxContent>
                    <w:p w14:paraId="3DB75BC2" w14:textId="77777777" w:rsidR="002A7A12" w:rsidRPr="00530A0C" w:rsidRDefault="002A7A12" w:rsidP="00C14CBC">
                      <w:pPr>
                        <w:jc w:val="center"/>
                      </w:pPr>
                      <w:r>
                        <w:rPr>
                          <w:rFonts w:cs="Times New Roman"/>
                          <w:sz w:val="18"/>
                          <w:szCs w:val="18"/>
                        </w:rPr>
                        <w:t>защиту</w:t>
                      </w:r>
                      <w:r w:rsidRPr="00C14CBC">
                        <w:rPr>
                          <w:rFonts w:cs="Times New Roman"/>
                          <w:sz w:val="18"/>
                          <w:szCs w:val="18"/>
                        </w:rPr>
                        <w:t xml:space="preserve"> Вас и Ваших близких от дополнительных расходов, затраты на которые могут не соответствовать доходам Вашей семьи</w:t>
                      </w:r>
                    </w:p>
                  </w:txbxContent>
                </v:textbox>
              </v:shape>
            </w:pict>
          </mc:Fallback>
        </mc:AlternateContent>
      </w:r>
      <w:r w:rsidR="002A7A12">
        <w:rPr>
          <w:noProof/>
          <w:lang w:eastAsia="ru-RU"/>
        </w:rPr>
        <w:drawing>
          <wp:anchor distT="0" distB="0" distL="114300" distR="114300" simplePos="0" relativeHeight="251645440" behindDoc="1" locked="0" layoutInCell="1" allowOverlap="1" wp14:anchorId="56500E2F" wp14:editId="583CFD29">
            <wp:simplePos x="0" y="0"/>
            <wp:positionH relativeFrom="column">
              <wp:posOffset>8201025</wp:posOffset>
            </wp:positionH>
            <wp:positionV relativeFrom="paragraph">
              <wp:posOffset>37465</wp:posOffset>
            </wp:positionV>
            <wp:extent cx="1319530" cy="1108710"/>
            <wp:effectExtent l="76200" t="19050" r="71120" b="34290"/>
            <wp:wrapTight wrapText="bothSides">
              <wp:wrapPolygon edited="0">
                <wp:start x="7484" y="-371"/>
                <wp:lineTo x="4989" y="371"/>
                <wp:lineTo x="312" y="4454"/>
                <wp:lineTo x="-1247" y="10021"/>
                <wp:lineTo x="-1247" y="11505"/>
                <wp:lineTo x="312" y="17443"/>
                <wp:lineTo x="624" y="18186"/>
                <wp:lineTo x="6237" y="22268"/>
                <wp:lineTo x="7484" y="22268"/>
                <wp:lineTo x="13721" y="22268"/>
                <wp:lineTo x="14968" y="22268"/>
                <wp:lineTo x="20581" y="18186"/>
                <wp:lineTo x="20581" y="17443"/>
                <wp:lineTo x="20893" y="17443"/>
                <wp:lineTo x="22452" y="12247"/>
                <wp:lineTo x="22452" y="11505"/>
                <wp:lineTo x="22764" y="11505"/>
                <wp:lineTo x="21829" y="7423"/>
                <wp:lineTo x="21205" y="5567"/>
                <wp:lineTo x="21517" y="4454"/>
                <wp:lineTo x="16216" y="371"/>
                <wp:lineTo x="13721" y="-371"/>
                <wp:lineTo x="7484" y="-371"/>
              </wp:wrapPolygon>
            </wp:wrapTight>
            <wp:docPr id="4" name="Рисунок 1" descr="http://www.acquiredbraininjury-education.scot.nhs.uk/wp-content/uploads/sites/11/112503293-family-under-umbrella-1024x8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acquiredbraininjury-education.scot.nhs.uk/wp-content/uploads/sites/11/112503293-family-under-umbrella-1024x86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9530" cy="1108710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44450" dist="27940" dir="5400000" algn="ctr">
                        <a:srgbClr val="000000">
                          <a:alpha val="32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alanced" dir="t">
                        <a:rot lat="0" lon="0" rev="8700000"/>
                      </a:lightRig>
                    </a:scene3d>
                    <a:sp3d>
                      <a:bevelT w="190500" h="38100"/>
                    </a:sp3d>
                  </pic:spPr>
                </pic:pic>
              </a:graphicData>
            </a:graphic>
          </wp:anchor>
        </w:drawing>
      </w:r>
    </w:p>
    <w:p w14:paraId="77408EAD" w14:textId="51F648EE" w:rsidR="00044964" w:rsidRDefault="00565EE9" w:rsidP="004E33DD">
      <w:pPr>
        <w:tabs>
          <w:tab w:val="left" w:pos="8310"/>
        </w:tabs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36C8F0CD" wp14:editId="4AB30C93">
                <wp:simplePos x="0" y="0"/>
                <wp:positionH relativeFrom="column">
                  <wp:posOffset>3602355</wp:posOffset>
                </wp:positionH>
                <wp:positionV relativeFrom="paragraph">
                  <wp:posOffset>118110</wp:posOffset>
                </wp:positionV>
                <wp:extent cx="351155" cy="104140"/>
                <wp:effectExtent l="40005" t="137160" r="75565" b="34925"/>
                <wp:wrapNone/>
                <wp:docPr id="17" name="AutoShap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51155" cy="104140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4" o:spid="_x0000_s1026" type="#_x0000_t32" style="position:absolute;margin-left:283.65pt;margin-top:9.3pt;width:27.65pt;height:8.2pt;flip:y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" strokecolor="#f69200 [3206]" strokeweight="5pt">
                <v:stroke endarrow="block"/>
                <v:shadow color="#868686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55CAB952" wp14:editId="7BD860B5">
                <wp:simplePos x="0" y="0"/>
                <wp:positionH relativeFrom="column">
                  <wp:posOffset>-25400</wp:posOffset>
                </wp:positionH>
                <wp:positionV relativeFrom="paragraph">
                  <wp:posOffset>70485</wp:posOffset>
                </wp:positionV>
                <wp:extent cx="3627755" cy="677545"/>
                <wp:effectExtent l="12700" t="13335" r="7620" b="13970"/>
                <wp:wrapNone/>
                <wp:docPr id="15" name="AutoShap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27755" cy="6775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B83D875" w14:textId="77777777" w:rsidR="002A7A12" w:rsidRPr="0070386A" w:rsidRDefault="002A7A12" w:rsidP="0091370B">
                            <w:pPr>
                              <w:spacing w:after="0" w:line="240" w:lineRule="auto"/>
                              <w:ind w:right="28"/>
                              <w:jc w:val="center"/>
                              <w:rPr>
                                <w:rFonts w:cs="Times New Roman"/>
                                <w:b/>
                                <w:sz w:val="20"/>
                              </w:rPr>
                            </w:pPr>
                            <w:r w:rsidRPr="0091370B">
                              <w:rPr>
                                <w:rFonts w:cs="Times New Roman"/>
                                <w:sz w:val="20"/>
                              </w:rPr>
                              <w:t>Сохранение права на обеспечение необходимыми лекарственными препаратами и медицинскими</w:t>
                            </w:r>
                            <w:r>
                              <w:rPr>
                                <w:rFonts w:cs="Times New Roman"/>
                                <w:sz w:val="20"/>
                              </w:rPr>
                              <w:t xml:space="preserve"> изделиями</w:t>
                            </w:r>
                            <w:r w:rsidRPr="0091370B">
                              <w:rPr>
                                <w:rFonts w:cs="Times New Roman"/>
                                <w:sz w:val="20"/>
                              </w:rPr>
                              <w:t xml:space="preserve"> </w:t>
                            </w:r>
                            <w:r w:rsidRPr="0070386A">
                              <w:rPr>
                                <w:rFonts w:cs="Times New Roman"/>
                                <w:b/>
                                <w:sz w:val="20"/>
                              </w:rPr>
                              <w:t>ГАРАНТИРУЕТ ВАМ:</w:t>
                            </w:r>
                          </w:p>
                          <w:p w14:paraId="3C13E6A2" w14:textId="77777777" w:rsidR="002A7A12" w:rsidRPr="0091370B" w:rsidRDefault="002A7A12" w:rsidP="0091370B">
                            <w:pPr>
                              <w:ind w:right="28"/>
                              <w:jc w:val="center"/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AutoShape 37" o:spid="_x0000_s1042" style="position:absolute;margin-left:-2pt;margin-top:5.55pt;width:285.65pt;height:53.35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" fillcolor="white [3201]" strokecolor="#f69200 [3206]" strokeweight="1pt">
                <v:stroke dashstyle="dash"/>
                <v:shadow color="#868686"/>
                <v:textbox>
                  <w:txbxContent>
                    <w:p w14:paraId="6B83D875" w14:textId="77777777" w:rsidR="002A7A12" w:rsidRPr="0070386A" w:rsidRDefault="002A7A12" w:rsidP="0091370B">
                      <w:pPr>
                        <w:spacing w:after="0" w:line="240" w:lineRule="auto"/>
                        <w:ind w:right="28"/>
                        <w:jc w:val="center"/>
                        <w:rPr>
                          <w:rFonts w:cs="Times New Roman"/>
                          <w:b/>
                          <w:sz w:val="20"/>
                        </w:rPr>
                      </w:pPr>
                      <w:r w:rsidRPr="0091370B">
                        <w:rPr>
                          <w:rFonts w:cs="Times New Roman"/>
                          <w:sz w:val="20"/>
                        </w:rPr>
                        <w:t>Сохранение права на обеспечение необходимыми лекарственными препаратами и медицинскими</w:t>
                      </w:r>
                      <w:r>
                        <w:rPr>
                          <w:rFonts w:cs="Times New Roman"/>
                          <w:sz w:val="20"/>
                        </w:rPr>
                        <w:t xml:space="preserve"> изделиями</w:t>
                      </w:r>
                      <w:r w:rsidRPr="0091370B">
                        <w:rPr>
                          <w:rFonts w:cs="Times New Roman"/>
                          <w:sz w:val="20"/>
                        </w:rPr>
                        <w:t xml:space="preserve"> </w:t>
                      </w:r>
                      <w:r w:rsidRPr="0070386A">
                        <w:rPr>
                          <w:rFonts w:cs="Times New Roman"/>
                          <w:b/>
                          <w:sz w:val="20"/>
                        </w:rPr>
                        <w:t>ГАРАНТИРУЕТ ВАМ:</w:t>
                      </w:r>
                    </w:p>
                    <w:p w14:paraId="3C13E6A2" w14:textId="77777777" w:rsidR="002A7A12" w:rsidRPr="0091370B" w:rsidRDefault="002A7A12" w:rsidP="0091370B">
                      <w:pPr>
                        <w:ind w:right="28"/>
                        <w:jc w:val="center"/>
                        <w:rPr>
                          <w:sz w:val="1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02AE854D" w14:textId="41F5DDDC" w:rsidR="00044964" w:rsidRDefault="00565EE9" w:rsidP="004E33DD">
      <w:pPr>
        <w:tabs>
          <w:tab w:val="left" w:pos="8310"/>
        </w:tabs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5D345841" wp14:editId="0FDA3A29">
                <wp:simplePos x="0" y="0"/>
                <wp:positionH relativeFrom="column">
                  <wp:posOffset>3953510</wp:posOffset>
                </wp:positionH>
                <wp:positionV relativeFrom="paragraph">
                  <wp:posOffset>117475</wp:posOffset>
                </wp:positionV>
                <wp:extent cx="4081145" cy="552450"/>
                <wp:effectExtent l="10160" t="12700" r="13970" b="6350"/>
                <wp:wrapNone/>
                <wp:docPr id="14" name="AutoShap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81145" cy="552450"/>
                        </a:xfrm>
                        <a:prstGeom prst="flowChartTerminator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E64A9E8" w14:textId="77777777" w:rsidR="002A7A12" w:rsidRPr="00C14CBC" w:rsidRDefault="002A7A12" w:rsidP="00C14CBC">
                            <w:pPr>
                              <w:spacing w:line="24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C14CBC">
                              <w:rPr>
                                <w:rFonts w:cs="Times New Roman"/>
                                <w:sz w:val="18"/>
                                <w:szCs w:val="18"/>
                              </w:rPr>
                              <w:t>получение необходимой лекарственной помощи, в том числе дорогостоя</w:t>
                            </w:r>
                            <w:r>
                              <w:rPr>
                                <w:rFonts w:cs="Times New Roman"/>
                                <w:sz w:val="18"/>
                                <w:szCs w:val="18"/>
                              </w:rPr>
                              <w:t>щими лекарственными препаратами</w:t>
                            </w:r>
                          </w:p>
                          <w:p w14:paraId="26D70A77" w14:textId="77777777" w:rsidR="002A7A12" w:rsidRPr="00530A0C" w:rsidRDefault="002A7A12" w:rsidP="00C14CB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8" o:spid="_x0000_s1043" type="#_x0000_t116" style="position:absolute;margin-left:311.3pt;margin-top:9.25pt;width:321.35pt;height:43.5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" fillcolor="white [3201]" strokecolor="#f69200 [3206]" strokeweight="1pt">
                <v:stroke dashstyle="dash"/>
                <v:shadow color="#868686"/>
                <v:textbox>
                  <w:txbxContent>
                    <w:p w14:paraId="6E64A9E8" w14:textId="77777777" w:rsidR="002A7A12" w:rsidRPr="00C14CBC" w:rsidRDefault="002A7A12" w:rsidP="00C14CBC">
                      <w:pPr>
                        <w:spacing w:line="240" w:lineRule="auto"/>
                        <w:jc w:val="center"/>
                        <w:rPr>
                          <w:sz w:val="18"/>
                          <w:szCs w:val="18"/>
                        </w:rPr>
                      </w:pPr>
                      <w:r w:rsidRPr="00C14CBC">
                        <w:rPr>
                          <w:rFonts w:cs="Times New Roman"/>
                          <w:sz w:val="18"/>
                          <w:szCs w:val="18"/>
                        </w:rPr>
                        <w:t>получение необходимой лекарственной помощи, в том числе дорогостоя</w:t>
                      </w:r>
                      <w:r>
                        <w:rPr>
                          <w:rFonts w:cs="Times New Roman"/>
                          <w:sz w:val="18"/>
                          <w:szCs w:val="18"/>
                        </w:rPr>
                        <w:t>щими лекарственными препаратами</w:t>
                      </w:r>
                    </w:p>
                    <w:p w14:paraId="26D70A77" w14:textId="77777777" w:rsidR="002A7A12" w:rsidRPr="00530A0C" w:rsidRDefault="002A7A12" w:rsidP="00C14CBC"/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3C2A8ACF" wp14:editId="0FA5F979">
                <wp:simplePos x="0" y="0"/>
                <wp:positionH relativeFrom="column">
                  <wp:posOffset>3593465</wp:posOffset>
                </wp:positionH>
                <wp:positionV relativeFrom="paragraph">
                  <wp:posOffset>269875</wp:posOffset>
                </wp:positionV>
                <wp:extent cx="407670" cy="57785"/>
                <wp:effectExtent l="40640" t="79375" r="56515" b="139065"/>
                <wp:wrapNone/>
                <wp:docPr id="12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7670" cy="57785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5" o:spid="_x0000_s1026" type="#_x0000_t32" style="position:absolute;margin-left:282.95pt;margin-top:21.25pt;width:32.1pt;height:4.55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" strokecolor="#f69200 [3206]" strokeweight="5pt">
                <v:stroke endarrow="block"/>
                <v:shadow color="#868686"/>
              </v:shape>
            </w:pict>
          </mc:Fallback>
        </mc:AlternateContent>
      </w:r>
    </w:p>
    <w:p w14:paraId="7C3C9796" w14:textId="77777777" w:rsidR="00044964" w:rsidRDefault="002A7A12" w:rsidP="004E33DD">
      <w:pPr>
        <w:tabs>
          <w:tab w:val="left" w:pos="8310"/>
        </w:tabs>
      </w:pPr>
      <w:r>
        <w:rPr>
          <w:noProof/>
          <w:lang w:eastAsia="ru-RU"/>
        </w:rPr>
        <w:drawing>
          <wp:anchor distT="0" distB="0" distL="114300" distR="114300" simplePos="0" relativeHeight="251646464" behindDoc="1" locked="0" layoutInCell="1" allowOverlap="1" wp14:anchorId="471BEED5" wp14:editId="15A62DBC">
            <wp:simplePos x="0" y="0"/>
            <wp:positionH relativeFrom="column">
              <wp:posOffset>1200150</wp:posOffset>
            </wp:positionH>
            <wp:positionV relativeFrom="paragraph">
              <wp:posOffset>288925</wp:posOffset>
            </wp:positionV>
            <wp:extent cx="1017905" cy="1038225"/>
            <wp:effectExtent l="76200" t="38100" r="86995" b="47625"/>
            <wp:wrapTight wrapText="bothSides">
              <wp:wrapPolygon edited="0">
                <wp:start x="8893" y="-793"/>
                <wp:lineTo x="6064" y="-396"/>
                <wp:lineTo x="-404" y="3963"/>
                <wp:lineTo x="-1617" y="11890"/>
                <wp:lineTo x="1213" y="19420"/>
                <wp:lineTo x="6872" y="22591"/>
                <wp:lineTo x="8893" y="22591"/>
                <wp:lineTo x="12936" y="22591"/>
                <wp:lineTo x="14957" y="22591"/>
                <wp:lineTo x="20616" y="19420"/>
                <wp:lineTo x="20616" y="18231"/>
                <wp:lineTo x="21021" y="18231"/>
                <wp:lineTo x="23446" y="12286"/>
                <wp:lineTo x="23446" y="11890"/>
                <wp:lineTo x="22233" y="5945"/>
                <wp:lineTo x="22638" y="4360"/>
                <wp:lineTo x="15765" y="-396"/>
                <wp:lineTo x="12936" y="-793"/>
                <wp:lineTo x="8893" y="-793"/>
              </wp:wrapPolygon>
            </wp:wrapTight>
            <wp:docPr id="8" name="Рисунок 4" descr="http://kamenkaschool2.ucoz.ru/13-6B/14949869_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kamenkaschool2.ucoz.ru/13-6B/14949869_m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905" cy="1038225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57785" dist="33020" dir="3180000" algn="ctr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rightRoom" dir="t">
                        <a:rot lat="0" lon="0" rev="600000"/>
                      </a:lightRig>
                    </a:scene3d>
                    <a:sp3d prstMaterial="metal">
                      <a:bevelT w="38100" h="57150" prst="angle"/>
                    </a:sp3d>
                  </pic:spPr>
                </pic:pic>
              </a:graphicData>
            </a:graphic>
          </wp:anchor>
        </w:drawing>
      </w:r>
    </w:p>
    <w:p w14:paraId="3B9053AD" w14:textId="7B067221" w:rsidR="004C7769" w:rsidRDefault="00565EE9" w:rsidP="004C7769">
      <w:pPr>
        <w:tabs>
          <w:tab w:val="left" w:pos="8310"/>
        </w:tabs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9536" behindDoc="1" locked="0" layoutInCell="1" allowOverlap="1" wp14:anchorId="23353C4C" wp14:editId="301A4644">
                <wp:simplePos x="0" y="0"/>
                <wp:positionH relativeFrom="column">
                  <wp:posOffset>1800225</wp:posOffset>
                </wp:positionH>
                <wp:positionV relativeFrom="paragraph">
                  <wp:posOffset>231775</wp:posOffset>
                </wp:positionV>
                <wp:extent cx="6951345" cy="708025"/>
                <wp:effectExtent l="9525" t="12700" r="20955" b="31750"/>
                <wp:wrapNone/>
                <wp:docPr id="11" name="AutoShap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51345" cy="708025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gradFill rotWithShape="0">
                          <a:gsLst>
                            <a:gs pos="0">
                              <a:schemeClr val="accent3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3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3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380C4C5F" w14:textId="77777777" w:rsidR="002A7A12" w:rsidRPr="004C7769" w:rsidRDefault="002A7A12" w:rsidP="003844EC">
                            <w:pPr>
                              <w:spacing w:after="0" w:line="240" w:lineRule="auto"/>
                              <w:ind w:left="851" w:right="-18" w:firstLine="426"/>
                              <w:jc w:val="center"/>
                              <w:rPr>
                                <w:rFonts w:cs="Times New Roman"/>
                              </w:rPr>
                            </w:pPr>
                            <w:r w:rsidRPr="004C7769">
                              <w:rPr>
                                <w:rFonts w:cs="Times New Roman"/>
                              </w:rPr>
                              <w:t xml:space="preserve">ПОМНИТЕ, что если ранее вами был сделан выбор в пользу денежной компенсации и Вы, как это нередко случается, убедились, что он был неудачным, Вам необходимо знать: </w:t>
                            </w:r>
                            <w:r w:rsidRPr="004C7769">
                              <w:rPr>
                                <w:rFonts w:cs="Times New Roman"/>
                                <w:b/>
                                <w:i/>
                              </w:rPr>
                              <w:t>восстановить право на НСУ возможно только после подачи соответствующего заявления в Пенсионный фонд</w:t>
                            </w:r>
                            <w:r w:rsidRPr="004C7769">
                              <w:rPr>
                                <w:rFonts w:cs="Times New Roman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41" o:spid="_x0000_s1044" type="#_x0000_t65" style="position:absolute;margin-left:141.75pt;margin-top:18.25pt;width:547.35pt;height:55.75pt;z-index:-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" fillcolor="#ffbe60 [1942]" strokecolor="#ffbe60 [1942]" strokeweight="1pt">
                <v:fill color2="#ffe9ca [662]" angle="135" focus="50%" type="gradient"/>
                <v:shadow on="t" color="#7a4800 [1606]" opacity=".5" offset="1pt"/>
                <v:textbox>
                  <w:txbxContent>
                    <w:p w14:paraId="380C4C5F" w14:textId="77777777" w:rsidR="002A7A12" w:rsidRPr="004C7769" w:rsidRDefault="002A7A12" w:rsidP="003844EC">
                      <w:pPr>
                        <w:spacing w:after="0" w:line="240" w:lineRule="auto"/>
                        <w:ind w:left="851" w:right="-18" w:firstLine="426"/>
                        <w:jc w:val="center"/>
                        <w:rPr>
                          <w:rFonts w:cs="Times New Roman"/>
                        </w:rPr>
                      </w:pPr>
                      <w:r w:rsidRPr="004C7769">
                        <w:rPr>
                          <w:rFonts w:cs="Times New Roman"/>
                        </w:rPr>
                        <w:t xml:space="preserve">ПОМНИТЕ, что если ранее вами был сделан выбор в пользу денежной компенсации и Вы, как это нередко случается, убедились, что он был неудачным, Вам необходимо знать: </w:t>
                      </w:r>
                      <w:r w:rsidRPr="004C7769">
                        <w:rPr>
                          <w:rFonts w:cs="Times New Roman"/>
                          <w:b/>
                          <w:i/>
                        </w:rPr>
                        <w:t>восстановить право на НСУ возможно только после подачи соответствующего заявления в Пенсионный фонд</w:t>
                      </w:r>
                      <w:r w:rsidRPr="004C7769">
                        <w:rPr>
                          <w:rFonts w:cs="Times New Roman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2AE6D9E8" w14:textId="77777777" w:rsidR="004C7769" w:rsidRDefault="004C7769" w:rsidP="004C7769">
      <w:pPr>
        <w:tabs>
          <w:tab w:val="left" w:pos="8310"/>
        </w:tabs>
      </w:pPr>
    </w:p>
    <w:p w14:paraId="75426CC0" w14:textId="767D0852" w:rsidR="00044964" w:rsidRPr="004E33DD" w:rsidRDefault="00565EE9" w:rsidP="004E33DD">
      <w:pPr>
        <w:tabs>
          <w:tab w:val="left" w:pos="8310"/>
        </w:tabs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4C56EF86" wp14:editId="1EFD4CEE">
                <wp:simplePos x="0" y="0"/>
                <wp:positionH relativeFrom="column">
                  <wp:posOffset>4933950</wp:posOffset>
                </wp:positionH>
                <wp:positionV relativeFrom="paragraph">
                  <wp:posOffset>557530</wp:posOffset>
                </wp:positionV>
                <wp:extent cx="4904740" cy="1356995"/>
                <wp:effectExtent l="9525" t="14605" r="19685" b="28575"/>
                <wp:wrapNone/>
                <wp:docPr id="9" name="AutoShap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04740" cy="1356995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gradFill rotWithShape="0">
                          <a:gsLst>
                            <a:gs pos="0">
                              <a:schemeClr val="accent3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3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3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405E165F" w14:textId="77777777" w:rsidR="002A7A12" w:rsidRPr="006B11FB" w:rsidRDefault="002A7A12" w:rsidP="006B11FB">
                            <w:pPr>
                              <w:spacing w:after="0" w:line="240" w:lineRule="auto"/>
                              <w:ind w:right="74"/>
                              <w:jc w:val="center"/>
                              <w:rPr>
                                <w:rFonts w:cs="Times New Roman"/>
                                <w:b/>
                                <w:sz w:val="20"/>
                                <w:szCs w:val="20"/>
                              </w:rPr>
                            </w:pPr>
                            <w:r w:rsidRPr="006B11FB">
                              <w:rPr>
                                <w:rFonts w:cs="Times New Roman"/>
                                <w:b/>
                                <w:sz w:val="20"/>
                                <w:szCs w:val="20"/>
                              </w:rPr>
                              <w:t>По всем возникающим вопросам  министерство здравоохранения Нижегородской области и Отделение Пенсионного фонда Российской Федерации по Нижегородской области рекомендует обращаться на телефоны «Горячих линий»:</w:t>
                            </w:r>
                          </w:p>
                          <w:p w14:paraId="748D10E7" w14:textId="0871394E" w:rsidR="002A7A12" w:rsidRDefault="002A7A12" w:rsidP="00B938FB">
                            <w:pPr>
                              <w:pStyle w:val="a6"/>
                              <w:numPr>
                                <w:ilvl w:val="0"/>
                                <w:numId w:val="9"/>
                              </w:numPr>
                              <w:spacing w:after="0" w:line="240" w:lineRule="auto"/>
                              <w:ind w:left="142" w:right="74" w:hanging="142"/>
                              <w:jc w:val="center"/>
                              <w:rPr>
                                <w:rFonts w:cs="Times New Roman"/>
                                <w:b/>
                                <w:sz w:val="20"/>
                                <w:szCs w:val="20"/>
                              </w:rPr>
                            </w:pPr>
                            <w:r w:rsidRPr="006B11FB">
                              <w:rPr>
                                <w:rFonts w:cs="Times New Roman"/>
                                <w:b/>
                                <w:sz w:val="20"/>
                                <w:szCs w:val="20"/>
                              </w:rPr>
                              <w:t xml:space="preserve">министерство здравоохранения Нижегородской области: </w:t>
                            </w:r>
                            <w:r w:rsidR="001A5E86">
                              <w:rPr>
                                <w:rFonts w:cs="Times New Roman"/>
                                <w:b/>
                                <w:sz w:val="20"/>
                                <w:szCs w:val="20"/>
                              </w:rPr>
                              <w:t>122 или (831)413-11-13 (единая «горячая линия»),</w:t>
                            </w:r>
                            <w:r w:rsidR="001A5E86" w:rsidRPr="006B11FB">
                              <w:rPr>
                                <w:rFonts w:cs="Times New Roman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B11FB">
                              <w:rPr>
                                <w:rFonts w:cs="Times New Roman"/>
                                <w:b/>
                                <w:sz w:val="20"/>
                                <w:szCs w:val="20"/>
                              </w:rPr>
                              <w:t>(831)</w:t>
                            </w:r>
                            <w:r w:rsidR="008F40DF">
                              <w:rPr>
                                <w:rFonts w:cs="Times New Roman"/>
                                <w:b/>
                                <w:sz w:val="20"/>
                                <w:szCs w:val="20"/>
                              </w:rPr>
                              <w:t>435-31-6</w:t>
                            </w:r>
                            <w:r w:rsidR="001A5E86">
                              <w:rPr>
                                <w:rFonts w:cs="Times New Roman"/>
                                <w:b/>
                                <w:sz w:val="20"/>
                                <w:szCs w:val="20"/>
                              </w:rPr>
                              <w:t>0</w:t>
                            </w:r>
                            <w:r w:rsidRPr="006B11FB">
                              <w:rPr>
                                <w:rFonts w:cs="Times New Roman"/>
                                <w:b/>
                                <w:sz w:val="20"/>
                                <w:szCs w:val="20"/>
                              </w:rPr>
                              <w:t xml:space="preserve"> (лекарственное обеспечение);</w:t>
                            </w:r>
                          </w:p>
                          <w:p w14:paraId="62CE5850" w14:textId="12F49A2D" w:rsidR="002A7A12" w:rsidRPr="006B11FB" w:rsidRDefault="002A7A12" w:rsidP="008E2537">
                            <w:pPr>
                              <w:pStyle w:val="a6"/>
                              <w:numPr>
                                <w:ilvl w:val="0"/>
                                <w:numId w:val="9"/>
                              </w:numPr>
                              <w:tabs>
                                <w:tab w:val="left" w:pos="142"/>
                              </w:tabs>
                              <w:spacing w:after="0" w:line="240" w:lineRule="auto"/>
                              <w:ind w:right="74" w:hanging="425"/>
                              <w:jc w:val="center"/>
                              <w:rPr>
                                <w:rFonts w:cs="Times New Roman"/>
                                <w:b/>
                                <w:sz w:val="20"/>
                                <w:szCs w:val="20"/>
                              </w:rPr>
                            </w:pPr>
                            <w:r w:rsidRPr="006B11FB">
                              <w:rPr>
                                <w:rFonts w:cs="Times New Roman"/>
                                <w:b/>
                                <w:sz w:val="20"/>
                                <w:szCs w:val="20"/>
                              </w:rPr>
                              <w:t>Отделение Пенсионного фонда Российской Федерации по Нижегородской области:</w:t>
                            </w:r>
                            <w:r w:rsidR="001A5E86">
                              <w:rPr>
                                <w:rFonts w:cs="Times New Roman"/>
                                <w:b/>
                                <w:sz w:val="20"/>
                                <w:szCs w:val="20"/>
                              </w:rPr>
                              <w:t xml:space="preserve">8(800)200-02-80, </w:t>
                            </w:r>
                            <w:r w:rsidRPr="006B11FB">
                              <w:rPr>
                                <w:rFonts w:cs="Times New Roman"/>
                                <w:b/>
                                <w:sz w:val="20"/>
                                <w:szCs w:val="20"/>
                              </w:rPr>
                              <w:t>(831)245-87-27 (восстановление права на НСУ).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43" o:spid="_x0000_s1045" type="#_x0000_t65" style="position:absolute;margin-left:388.5pt;margin-top:43.9pt;width:386.2pt;height:106.85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" fillcolor="#ffbe60 [1942]" strokecolor="#ffbe60 [1942]" strokeweight="1pt">
                <v:fill color2="#ffe9ca [662]" angle="135" focus="50%" type="gradient"/>
                <v:shadow on="t" color="#7a4800 [1606]" opacity=".5" offset="1pt"/>
                <v:textbox>
                  <w:txbxContent>
                    <w:p w14:paraId="405E165F" w14:textId="77777777" w:rsidR="002A7A12" w:rsidRPr="006B11FB" w:rsidRDefault="002A7A12" w:rsidP="006B11FB">
                      <w:pPr>
                        <w:spacing w:after="0" w:line="240" w:lineRule="auto"/>
                        <w:ind w:right="74"/>
                        <w:jc w:val="center"/>
                        <w:rPr>
                          <w:rFonts w:cs="Times New Roman"/>
                          <w:b/>
                          <w:sz w:val="20"/>
                          <w:szCs w:val="20"/>
                        </w:rPr>
                      </w:pPr>
                      <w:r w:rsidRPr="006B11FB">
                        <w:rPr>
                          <w:rFonts w:cs="Times New Roman"/>
                          <w:b/>
                          <w:sz w:val="20"/>
                          <w:szCs w:val="20"/>
                        </w:rPr>
                        <w:t>По всем возникающим вопросам  министерство здравоохранения Нижегородской области и Отделение Пенсионного фонда Российской Федерации по Нижегородской области рекомендует обращаться на телефоны «Горячих линий»:</w:t>
                      </w:r>
                    </w:p>
                    <w:p w14:paraId="748D10E7" w14:textId="0871394E" w:rsidR="002A7A12" w:rsidRDefault="002A7A12" w:rsidP="00B938FB">
                      <w:pPr>
                        <w:pStyle w:val="a6"/>
                        <w:numPr>
                          <w:ilvl w:val="0"/>
                          <w:numId w:val="9"/>
                        </w:numPr>
                        <w:spacing w:after="0" w:line="240" w:lineRule="auto"/>
                        <w:ind w:left="142" w:right="74" w:hanging="142"/>
                        <w:jc w:val="center"/>
                        <w:rPr>
                          <w:rFonts w:cs="Times New Roman"/>
                          <w:b/>
                          <w:sz w:val="20"/>
                          <w:szCs w:val="20"/>
                        </w:rPr>
                      </w:pPr>
                      <w:r w:rsidRPr="006B11FB">
                        <w:rPr>
                          <w:rFonts w:cs="Times New Roman"/>
                          <w:b/>
                          <w:sz w:val="20"/>
                          <w:szCs w:val="20"/>
                        </w:rPr>
                        <w:t xml:space="preserve">министерство здравоохранения Нижегородской области: </w:t>
                      </w:r>
                      <w:r w:rsidR="001A5E86">
                        <w:rPr>
                          <w:rFonts w:cs="Times New Roman"/>
                          <w:b/>
                          <w:sz w:val="20"/>
                          <w:szCs w:val="20"/>
                        </w:rPr>
                        <w:t>122 или (831)413-11-13 (единая «горячая линия»),</w:t>
                      </w:r>
                      <w:r w:rsidR="001A5E86" w:rsidRPr="006B11FB">
                        <w:rPr>
                          <w:rFonts w:cs="Times New Roman"/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Pr="006B11FB">
                        <w:rPr>
                          <w:rFonts w:cs="Times New Roman"/>
                          <w:b/>
                          <w:sz w:val="20"/>
                          <w:szCs w:val="20"/>
                        </w:rPr>
                        <w:t>(831)</w:t>
                      </w:r>
                      <w:r w:rsidR="008F40DF">
                        <w:rPr>
                          <w:rFonts w:cs="Times New Roman"/>
                          <w:b/>
                          <w:sz w:val="20"/>
                          <w:szCs w:val="20"/>
                        </w:rPr>
                        <w:t>435-31-6</w:t>
                      </w:r>
                      <w:r w:rsidR="001A5E86">
                        <w:rPr>
                          <w:rFonts w:cs="Times New Roman"/>
                          <w:b/>
                          <w:sz w:val="20"/>
                          <w:szCs w:val="20"/>
                        </w:rPr>
                        <w:t>0</w:t>
                      </w:r>
                      <w:r w:rsidRPr="006B11FB">
                        <w:rPr>
                          <w:rFonts w:cs="Times New Roman"/>
                          <w:b/>
                          <w:sz w:val="20"/>
                          <w:szCs w:val="20"/>
                        </w:rPr>
                        <w:t xml:space="preserve"> (лекарственное обеспечение);</w:t>
                      </w:r>
                    </w:p>
                    <w:p w14:paraId="62CE5850" w14:textId="12F49A2D" w:rsidR="002A7A12" w:rsidRPr="006B11FB" w:rsidRDefault="002A7A12" w:rsidP="008E2537">
                      <w:pPr>
                        <w:pStyle w:val="a6"/>
                        <w:numPr>
                          <w:ilvl w:val="0"/>
                          <w:numId w:val="9"/>
                        </w:numPr>
                        <w:tabs>
                          <w:tab w:val="left" w:pos="142"/>
                        </w:tabs>
                        <w:spacing w:after="0" w:line="240" w:lineRule="auto"/>
                        <w:ind w:right="74" w:hanging="425"/>
                        <w:jc w:val="center"/>
                        <w:rPr>
                          <w:rFonts w:cs="Times New Roman"/>
                          <w:b/>
                          <w:sz w:val="20"/>
                          <w:szCs w:val="20"/>
                        </w:rPr>
                      </w:pPr>
                      <w:r w:rsidRPr="006B11FB">
                        <w:rPr>
                          <w:rFonts w:cs="Times New Roman"/>
                          <w:b/>
                          <w:sz w:val="20"/>
                          <w:szCs w:val="20"/>
                        </w:rPr>
                        <w:t>Отделение Пенсионного фонда Российской Федерации по Нижегородской области:</w:t>
                      </w:r>
                      <w:r w:rsidR="001A5E86">
                        <w:rPr>
                          <w:rFonts w:cs="Times New Roman"/>
                          <w:b/>
                          <w:sz w:val="20"/>
                          <w:szCs w:val="20"/>
                        </w:rPr>
                        <w:t xml:space="preserve">8(800)200-02-80, </w:t>
                      </w:r>
                      <w:r w:rsidRPr="006B11FB">
                        <w:rPr>
                          <w:rFonts w:cs="Times New Roman"/>
                          <w:b/>
                          <w:sz w:val="20"/>
                          <w:szCs w:val="20"/>
                        </w:rPr>
                        <w:t>(831)245-87-27 (восстановление права на НСУ).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3E2FBF32" wp14:editId="75400969">
                <wp:simplePos x="0" y="0"/>
                <wp:positionH relativeFrom="column">
                  <wp:posOffset>-163195</wp:posOffset>
                </wp:positionH>
                <wp:positionV relativeFrom="paragraph">
                  <wp:posOffset>548005</wp:posOffset>
                </wp:positionV>
                <wp:extent cx="4003675" cy="1366520"/>
                <wp:effectExtent l="8255" t="14605" r="17145" b="28575"/>
                <wp:wrapNone/>
                <wp:docPr id="3" name="AutoShap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03675" cy="1366520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gradFill rotWithShape="0">
                          <a:gsLst>
                            <a:gs pos="0">
                              <a:schemeClr val="accent3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3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3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3B4C8808" w14:textId="10C660F3" w:rsidR="002A7A12" w:rsidRPr="004C7769" w:rsidRDefault="002A7A12" w:rsidP="004C7769">
                            <w:pPr>
                              <w:spacing w:after="0" w:line="240" w:lineRule="auto"/>
                              <w:ind w:right="72" w:firstLine="426"/>
                              <w:jc w:val="center"/>
                              <w:rPr>
                                <w:rFonts w:cs="Times New Roman"/>
                                <w:sz w:val="20"/>
                                <w:szCs w:val="20"/>
                              </w:rPr>
                            </w:pPr>
                            <w:r w:rsidRPr="006D001F">
                              <w:rPr>
                                <w:rFonts w:cs="Times New Roman"/>
                                <w:sz w:val="20"/>
                                <w:szCs w:val="20"/>
                              </w:rPr>
                              <w:t xml:space="preserve">Министерство здравоохранения Нижегородской области и Отделение </w:t>
                            </w:r>
                            <w:r w:rsidR="001A5E86">
                              <w:rPr>
                                <w:rFonts w:cs="Times New Roman"/>
                                <w:sz w:val="20"/>
                                <w:szCs w:val="20"/>
                              </w:rPr>
                              <w:t>Фонда п</w:t>
                            </w:r>
                            <w:r w:rsidRPr="006D001F">
                              <w:rPr>
                                <w:rFonts w:cs="Times New Roman"/>
                                <w:sz w:val="20"/>
                                <w:szCs w:val="20"/>
                              </w:rPr>
                              <w:t>енсионного</w:t>
                            </w:r>
                            <w:r w:rsidR="001A5E86">
                              <w:rPr>
                                <w:rFonts w:cs="Times New Roman"/>
                                <w:sz w:val="20"/>
                                <w:szCs w:val="20"/>
                              </w:rPr>
                              <w:t xml:space="preserve"> и социального страхования </w:t>
                            </w:r>
                            <w:r w:rsidRPr="006D001F">
                              <w:rPr>
                                <w:rFonts w:cs="Times New Roman"/>
                                <w:sz w:val="20"/>
                                <w:szCs w:val="20"/>
                              </w:rPr>
                              <w:t xml:space="preserve">Российской Федерации по Нижегородской </w:t>
                            </w:r>
                            <w:r w:rsidRPr="001A5E86">
                              <w:rPr>
                                <w:rFonts w:cs="Times New Roman"/>
                                <w:bCs/>
                                <w:sz w:val="20"/>
                                <w:szCs w:val="20"/>
                              </w:rPr>
                              <w:t>области</w:t>
                            </w:r>
                            <w:r w:rsidRPr="006D001F">
                              <w:rPr>
                                <w:rFonts w:cs="Times New Roman"/>
                                <w:b/>
                                <w:sz w:val="20"/>
                                <w:szCs w:val="20"/>
                              </w:rPr>
                              <w:t xml:space="preserve"> настоятельно рекомендует Вам не позднее 1 октября 20</w:t>
                            </w:r>
                            <w:r w:rsidR="00BE58FF">
                              <w:rPr>
                                <w:rFonts w:cs="Times New Roman"/>
                                <w:b/>
                                <w:sz w:val="20"/>
                                <w:szCs w:val="20"/>
                              </w:rPr>
                              <w:t>2</w:t>
                            </w:r>
                            <w:r w:rsidR="001A5E86">
                              <w:rPr>
                                <w:rFonts w:cs="Times New Roman"/>
                                <w:b/>
                                <w:sz w:val="20"/>
                                <w:szCs w:val="20"/>
                              </w:rPr>
                              <w:t>3</w:t>
                            </w:r>
                            <w:r w:rsidRPr="006D001F">
                              <w:rPr>
                                <w:rFonts w:cs="Times New Roman"/>
                                <w:b/>
                                <w:sz w:val="20"/>
                                <w:szCs w:val="20"/>
                              </w:rPr>
                              <w:t xml:space="preserve"> года сохранить гарантированное право на лекарственное обеспечение в 20</w:t>
                            </w:r>
                            <w:r w:rsidR="00700566">
                              <w:rPr>
                                <w:rFonts w:cs="Times New Roman"/>
                                <w:b/>
                                <w:sz w:val="20"/>
                                <w:szCs w:val="20"/>
                              </w:rPr>
                              <w:t>2</w:t>
                            </w:r>
                            <w:r w:rsidR="001A5E86">
                              <w:rPr>
                                <w:rFonts w:cs="Times New Roman"/>
                                <w:b/>
                                <w:sz w:val="20"/>
                                <w:szCs w:val="20"/>
                              </w:rPr>
                              <w:t>4</w:t>
                            </w:r>
                            <w:r w:rsidRPr="006D001F">
                              <w:rPr>
                                <w:rFonts w:cs="Times New Roman"/>
                                <w:b/>
                                <w:sz w:val="20"/>
                                <w:szCs w:val="20"/>
                              </w:rPr>
                              <w:t xml:space="preserve"> году. </w:t>
                            </w:r>
                            <w:r w:rsidRPr="006D001F">
                              <w:rPr>
                                <w:rFonts w:cs="Times New Roman"/>
                                <w:sz w:val="20"/>
                                <w:szCs w:val="20"/>
                              </w:rPr>
                              <w:t>После этой даты право на НСУ в течение целого года возобновить будет невозможно – законодательством Российской Федерации это не предусмотрено</w:t>
                            </w:r>
                            <w:r w:rsidRPr="004C7769">
                              <w:rPr>
                                <w:rFonts w:cs="Times New Roman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42" o:spid="_x0000_s1046" type="#_x0000_t65" style="position:absolute;margin-left:-12.85pt;margin-top:43.15pt;width:315.25pt;height:107.6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" fillcolor="#ffbe60 [1942]" strokecolor="#ffbe60 [1942]" strokeweight="1pt">
                <v:fill color2="#ffe9ca [662]" angle="135" focus="50%" type="gradient"/>
                <v:shadow on="t" color="#7a4800 [1606]" opacity=".5" offset="1pt"/>
                <v:textbox>
                  <w:txbxContent>
                    <w:p w14:paraId="3B4C8808" w14:textId="10C660F3" w:rsidR="002A7A12" w:rsidRPr="004C7769" w:rsidRDefault="002A7A12" w:rsidP="004C7769">
                      <w:pPr>
                        <w:spacing w:after="0" w:line="240" w:lineRule="auto"/>
                        <w:ind w:right="72" w:firstLine="426"/>
                        <w:jc w:val="center"/>
                        <w:rPr>
                          <w:rFonts w:cs="Times New Roman"/>
                          <w:sz w:val="20"/>
                          <w:szCs w:val="20"/>
                        </w:rPr>
                      </w:pPr>
                      <w:r w:rsidRPr="006D001F">
                        <w:rPr>
                          <w:rFonts w:cs="Times New Roman"/>
                          <w:sz w:val="20"/>
                          <w:szCs w:val="20"/>
                        </w:rPr>
                        <w:t xml:space="preserve">Министерство здравоохранения Нижегородской области и Отделение </w:t>
                      </w:r>
                      <w:r w:rsidR="001A5E86">
                        <w:rPr>
                          <w:rFonts w:cs="Times New Roman"/>
                          <w:sz w:val="20"/>
                          <w:szCs w:val="20"/>
                        </w:rPr>
                        <w:t>Фонда п</w:t>
                      </w:r>
                      <w:r w:rsidRPr="006D001F">
                        <w:rPr>
                          <w:rFonts w:cs="Times New Roman"/>
                          <w:sz w:val="20"/>
                          <w:szCs w:val="20"/>
                        </w:rPr>
                        <w:t>енсионного</w:t>
                      </w:r>
                      <w:r w:rsidR="001A5E86">
                        <w:rPr>
                          <w:rFonts w:cs="Times New Roman"/>
                          <w:sz w:val="20"/>
                          <w:szCs w:val="20"/>
                        </w:rPr>
                        <w:t xml:space="preserve"> и социального страхования </w:t>
                      </w:r>
                      <w:r w:rsidRPr="006D001F">
                        <w:rPr>
                          <w:rFonts w:cs="Times New Roman"/>
                          <w:sz w:val="20"/>
                          <w:szCs w:val="20"/>
                        </w:rPr>
                        <w:t xml:space="preserve">Российской Федерации по Нижегородской </w:t>
                      </w:r>
                      <w:r w:rsidRPr="001A5E86">
                        <w:rPr>
                          <w:rFonts w:cs="Times New Roman"/>
                          <w:bCs/>
                          <w:sz w:val="20"/>
                          <w:szCs w:val="20"/>
                        </w:rPr>
                        <w:t>области</w:t>
                      </w:r>
                      <w:r w:rsidRPr="006D001F">
                        <w:rPr>
                          <w:rFonts w:cs="Times New Roman"/>
                          <w:b/>
                          <w:sz w:val="20"/>
                          <w:szCs w:val="20"/>
                        </w:rPr>
                        <w:t xml:space="preserve"> настоятельно рекомендует Вам не позднее 1 октября 20</w:t>
                      </w:r>
                      <w:r w:rsidR="00BE58FF">
                        <w:rPr>
                          <w:rFonts w:cs="Times New Roman"/>
                          <w:b/>
                          <w:sz w:val="20"/>
                          <w:szCs w:val="20"/>
                        </w:rPr>
                        <w:t>2</w:t>
                      </w:r>
                      <w:r w:rsidR="001A5E86">
                        <w:rPr>
                          <w:rFonts w:cs="Times New Roman"/>
                          <w:b/>
                          <w:sz w:val="20"/>
                          <w:szCs w:val="20"/>
                        </w:rPr>
                        <w:t>3</w:t>
                      </w:r>
                      <w:r w:rsidRPr="006D001F">
                        <w:rPr>
                          <w:rFonts w:cs="Times New Roman"/>
                          <w:b/>
                          <w:sz w:val="20"/>
                          <w:szCs w:val="20"/>
                        </w:rPr>
                        <w:t xml:space="preserve"> года сохранить гарантированное право на лекарственное обеспечение в 20</w:t>
                      </w:r>
                      <w:r w:rsidR="00700566">
                        <w:rPr>
                          <w:rFonts w:cs="Times New Roman"/>
                          <w:b/>
                          <w:sz w:val="20"/>
                          <w:szCs w:val="20"/>
                        </w:rPr>
                        <w:t>2</w:t>
                      </w:r>
                      <w:r w:rsidR="001A5E86">
                        <w:rPr>
                          <w:rFonts w:cs="Times New Roman"/>
                          <w:b/>
                          <w:sz w:val="20"/>
                          <w:szCs w:val="20"/>
                        </w:rPr>
                        <w:t>4</w:t>
                      </w:r>
                      <w:r w:rsidRPr="006D001F">
                        <w:rPr>
                          <w:rFonts w:cs="Times New Roman"/>
                          <w:b/>
                          <w:sz w:val="20"/>
                          <w:szCs w:val="20"/>
                        </w:rPr>
                        <w:t xml:space="preserve"> году. </w:t>
                      </w:r>
                      <w:r w:rsidRPr="006D001F">
                        <w:rPr>
                          <w:rFonts w:cs="Times New Roman"/>
                          <w:sz w:val="20"/>
                          <w:szCs w:val="20"/>
                        </w:rPr>
                        <w:t>После этой даты право на НСУ в течение целого года возобновить будет невозможно – законодательством Российской Федерации это не предусмотрено</w:t>
                      </w:r>
                      <w:r w:rsidRPr="004C7769">
                        <w:rPr>
                          <w:rFonts w:cs="Times New Roman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C31A9C">
        <w:rPr>
          <w:noProof/>
          <w:lang w:eastAsia="ru-RU"/>
        </w:rPr>
        <w:drawing>
          <wp:anchor distT="0" distB="0" distL="114300" distR="114300" simplePos="0" relativeHeight="251647488" behindDoc="1" locked="0" layoutInCell="1" allowOverlap="1" wp14:anchorId="48C6C0FF" wp14:editId="0BE6DCB1">
            <wp:simplePos x="0" y="0"/>
            <wp:positionH relativeFrom="column">
              <wp:posOffset>3905250</wp:posOffset>
            </wp:positionH>
            <wp:positionV relativeFrom="paragraph">
              <wp:posOffset>586105</wp:posOffset>
            </wp:positionV>
            <wp:extent cx="914400" cy="962025"/>
            <wp:effectExtent l="0" t="0" r="0" b="0"/>
            <wp:wrapTight wrapText="bothSides">
              <wp:wrapPolygon edited="0">
                <wp:start x="7650" y="1283"/>
                <wp:lineTo x="4950" y="2566"/>
                <wp:lineTo x="450" y="6844"/>
                <wp:lineTo x="450" y="14970"/>
                <wp:lineTo x="2250" y="21386"/>
                <wp:lineTo x="5400" y="21386"/>
                <wp:lineTo x="16200" y="21386"/>
                <wp:lineTo x="19350" y="21386"/>
                <wp:lineTo x="21150" y="18820"/>
                <wp:lineTo x="20700" y="14970"/>
                <wp:lineTo x="21150" y="8554"/>
                <wp:lineTo x="21150" y="6844"/>
                <wp:lineTo x="17550" y="2994"/>
                <wp:lineTo x="14400" y="1283"/>
                <wp:lineTo x="7650" y="1283"/>
              </wp:wrapPolygon>
            </wp:wrapTight>
            <wp:docPr id="10" name="Рисунок 7" descr="http://sochi1gp.ru/images/tel_trub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sochi1gp.ru/images/tel_trubka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044964" w:rsidRPr="004E33DD" w:rsidSect="00FB51F3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843ACD"/>
    <w:multiLevelType w:val="hybridMultilevel"/>
    <w:tmpl w:val="5F1A05F8"/>
    <w:lvl w:ilvl="0" w:tplc="2146D58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DF09CC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BFCBAB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842F04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88ECC8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864F42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14A6CA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1D61CC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2F6D8E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2020205F"/>
    <w:multiLevelType w:val="hybridMultilevel"/>
    <w:tmpl w:val="78443A24"/>
    <w:lvl w:ilvl="0" w:tplc="E0383EE6">
      <w:start w:val="1"/>
      <w:numFmt w:val="bullet"/>
      <w:lvlText w:val=""/>
      <w:lvlJc w:val="left"/>
      <w:pPr>
        <w:ind w:left="567" w:firstLine="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2BAA4E1B"/>
    <w:multiLevelType w:val="hybridMultilevel"/>
    <w:tmpl w:val="3072E06E"/>
    <w:lvl w:ilvl="0" w:tplc="769256E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10E88D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7DA0D9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EB0882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7A4BB3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0DA904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C1A991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C4C558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7D8320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>
    <w:nsid w:val="3C9A1A4C"/>
    <w:multiLevelType w:val="hybridMultilevel"/>
    <w:tmpl w:val="386E270C"/>
    <w:lvl w:ilvl="0" w:tplc="4950D84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F421B1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B48800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F661AD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BF666A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3EEA69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FD8C2C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B18DED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79C3E4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>
    <w:nsid w:val="51C94A1A"/>
    <w:multiLevelType w:val="hybridMultilevel"/>
    <w:tmpl w:val="2696BF7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F89458C"/>
    <w:multiLevelType w:val="hybridMultilevel"/>
    <w:tmpl w:val="8DA0CA8A"/>
    <w:lvl w:ilvl="0" w:tplc="90A47EA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948CCE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BD6A8E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28A19F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D82DE6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456CB1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AF034B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7E8102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9A0A1A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>
    <w:nsid w:val="618B5478"/>
    <w:multiLevelType w:val="hybridMultilevel"/>
    <w:tmpl w:val="A848834C"/>
    <w:lvl w:ilvl="0" w:tplc="6DB2A53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C8EE70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1CE757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8BE492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608C41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3AC992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A94A07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CF47AA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BC6B79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>
    <w:nsid w:val="72305CD7"/>
    <w:multiLevelType w:val="hybridMultilevel"/>
    <w:tmpl w:val="EB862A82"/>
    <w:lvl w:ilvl="0" w:tplc="2F0E825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21E131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3F2C86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670F7C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B2E32B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26CBA2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1860E5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630E43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89EEDC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>
    <w:nsid w:val="7D352769"/>
    <w:multiLevelType w:val="hybridMultilevel"/>
    <w:tmpl w:val="51C09B32"/>
    <w:lvl w:ilvl="0" w:tplc="3706519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0F2AF7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52C1F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8AC4BA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A30F32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8700F1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2623B0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4845A1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988217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5"/>
  </w:num>
  <w:num w:numId="2">
    <w:abstractNumId w:val="0"/>
  </w:num>
  <w:num w:numId="3">
    <w:abstractNumId w:val="3"/>
  </w:num>
  <w:num w:numId="4">
    <w:abstractNumId w:val="2"/>
  </w:num>
  <w:num w:numId="5">
    <w:abstractNumId w:val="8"/>
  </w:num>
  <w:num w:numId="6">
    <w:abstractNumId w:val="7"/>
  </w:num>
  <w:num w:numId="7">
    <w:abstractNumId w:val="6"/>
  </w:num>
  <w:num w:numId="8">
    <w:abstractNumId w:val="4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6F05"/>
    <w:rsid w:val="0004331E"/>
    <w:rsid w:val="00044964"/>
    <w:rsid w:val="0004593B"/>
    <w:rsid w:val="000553E5"/>
    <w:rsid w:val="000562F1"/>
    <w:rsid w:val="000731AF"/>
    <w:rsid w:val="00092399"/>
    <w:rsid w:val="000B0D18"/>
    <w:rsid w:val="000D492F"/>
    <w:rsid w:val="0010722E"/>
    <w:rsid w:val="00126B0A"/>
    <w:rsid w:val="0014278D"/>
    <w:rsid w:val="00186174"/>
    <w:rsid w:val="001A54FF"/>
    <w:rsid w:val="001A5E86"/>
    <w:rsid w:val="001C3A04"/>
    <w:rsid w:val="001E2FFB"/>
    <w:rsid w:val="002858A5"/>
    <w:rsid w:val="00290C55"/>
    <w:rsid w:val="002A7A12"/>
    <w:rsid w:val="002B3025"/>
    <w:rsid w:val="002F20DD"/>
    <w:rsid w:val="0031558F"/>
    <w:rsid w:val="00327F7B"/>
    <w:rsid w:val="0035676D"/>
    <w:rsid w:val="003844EC"/>
    <w:rsid w:val="003C0139"/>
    <w:rsid w:val="003C3D57"/>
    <w:rsid w:val="003E41FF"/>
    <w:rsid w:val="003F5192"/>
    <w:rsid w:val="00413002"/>
    <w:rsid w:val="00445AF8"/>
    <w:rsid w:val="004665FF"/>
    <w:rsid w:val="00477CAB"/>
    <w:rsid w:val="004805E4"/>
    <w:rsid w:val="004818E3"/>
    <w:rsid w:val="004A58E6"/>
    <w:rsid w:val="004C3EB7"/>
    <w:rsid w:val="004C7769"/>
    <w:rsid w:val="004E1D2A"/>
    <w:rsid w:val="004E33DD"/>
    <w:rsid w:val="005008C7"/>
    <w:rsid w:val="00530A0C"/>
    <w:rsid w:val="00560CE8"/>
    <w:rsid w:val="00561C89"/>
    <w:rsid w:val="00565EE9"/>
    <w:rsid w:val="005758F1"/>
    <w:rsid w:val="005A7E50"/>
    <w:rsid w:val="005C5580"/>
    <w:rsid w:val="00617981"/>
    <w:rsid w:val="006322F9"/>
    <w:rsid w:val="006773F4"/>
    <w:rsid w:val="006B11FB"/>
    <w:rsid w:val="006D001F"/>
    <w:rsid w:val="006F236F"/>
    <w:rsid w:val="00700566"/>
    <w:rsid w:val="0070386A"/>
    <w:rsid w:val="0070756C"/>
    <w:rsid w:val="007446B1"/>
    <w:rsid w:val="00756F05"/>
    <w:rsid w:val="007571AA"/>
    <w:rsid w:val="00766370"/>
    <w:rsid w:val="0076686E"/>
    <w:rsid w:val="007772EE"/>
    <w:rsid w:val="00783C2B"/>
    <w:rsid w:val="0079232E"/>
    <w:rsid w:val="007D15FA"/>
    <w:rsid w:val="007D5604"/>
    <w:rsid w:val="007F60F2"/>
    <w:rsid w:val="00811BA0"/>
    <w:rsid w:val="00814EC5"/>
    <w:rsid w:val="00855309"/>
    <w:rsid w:val="008A5BA8"/>
    <w:rsid w:val="008E2537"/>
    <w:rsid w:val="008E6FF0"/>
    <w:rsid w:val="008F40DF"/>
    <w:rsid w:val="0091370B"/>
    <w:rsid w:val="0094665C"/>
    <w:rsid w:val="00952B34"/>
    <w:rsid w:val="0098521D"/>
    <w:rsid w:val="00991233"/>
    <w:rsid w:val="009D73B0"/>
    <w:rsid w:val="009E5E0D"/>
    <w:rsid w:val="00A17941"/>
    <w:rsid w:val="00A40642"/>
    <w:rsid w:val="00A5111A"/>
    <w:rsid w:val="00A7784D"/>
    <w:rsid w:val="00AB2F58"/>
    <w:rsid w:val="00AF134D"/>
    <w:rsid w:val="00B03ABF"/>
    <w:rsid w:val="00B171C6"/>
    <w:rsid w:val="00B2703F"/>
    <w:rsid w:val="00B756C5"/>
    <w:rsid w:val="00B86738"/>
    <w:rsid w:val="00B938FB"/>
    <w:rsid w:val="00BA245C"/>
    <w:rsid w:val="00BC13C7"/>
    <w:rsid w:val="00BD7A25"/>
    <w:rsid w:val="00BE58FF"/>
    <w:rsid w:val="00C14CBC"/>
    <w:rsid w:val="00C31A9C"/>
    <w:rsid w:val="00C62B60"/>
    <w:rsid w:val="00C82C17"/>
    <w:rsid w:val="00C915A1"/>
    <w:rsid w:val="00CA71E8"/>
    <w:rsid w:val="00CD027F"/>
    <w:rsid w:val="00D20B3C"/>
    <w:rsid w:val="00DB44FF"/>
    <w:rsid w:val="00DC04B4"/>
    <w:rsid w:val="00DD4A0E"/>
    <w:rsid w:val="00E05C79"/>
    <w:rsid w:val="00E5694C"/>
    <w:rsid w:val="00E638E2"/>
    <w:rsid w:val="00E67C5E"/>
    <w:rsid w:val="00E7207F"/>
    <w:rsid w:val="00E81FA0"/>
    <w:rsid w:val="00E97139"/>
    <w:rsid w:val="00EA1EAD"/>
    <w:rsid w:val="00F30DC1"/>
    <w:rsid w:val="00F45E73"/>
    <w:rsid w:val="00F46543"/>
    <w:rsid w:val="00FB078E"/>
    <w:rsid w:val="00FB51F3"/>
    <w:rsid w:val="00FD0665"/>
    <w:rsid w:val="00FE1D81"/>
    <w:rsid w:val="00FF3B48"/>
    <w:rsid w:val="00FF46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fd961,#ffefbd,#fff8e1,#f1800f,#df6703,#ff7417"/>
    </o:shapedefaults>
    <o:shapelayout v:ext="edit">
      <o:idmap v:ext="edit" data="1"/>
    </o:shapelayout>
  </w:shapeDefaults>
  <w:decimalSymbol w:val=","/>
  <w:listSeparator w:val=";"/>
  <w14:docId w14:val="527CD0D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44FF"/>
  </w:style>
  <w:style w:type="paragraph" w:styleId="1">
    <w:name w:val="heading 1"/>
    <w:basedOn w:val="a"/>
    <w:next w:val="a"/>
    <w:link w:val="10"/>
    <w:uiPriority w:val="9"/>
    <w:qFormat/>
    <w:rsid w:val="001C3A04"/>
    <w:pPr>
      <w:keepNext/>
      <w:keepLines/>
      <w:spacing w:after="0" w:line="360" w:lineRule="auto"/>
      <w:ind w:left="708"/>
      <w:jc w:val="both"/>
      <w:outlineLvl w:val="0"/>
    </w:pPr>
    <w:rPr>
      <w:rFonts w:ascii="Times New Roman" w:eastAsiaTheme="majorEastAsia" w:hAnsi="Times New Roman" w:cstheme="majorBidi"/>
      <w:b/>
      <w:color w:val="000000" w:themeColor="text1"/>
      <w:sz w:val="28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C3A04"/>
    <w:rPr>
      <w:rFonts w:ascii="Times New Roman" w:eastAsiaTheme="majorEastAsia" w:hAnsi="Times New Roman" w:cstheme="majorBidi"/>
      <w:b/>
      <w:color w:val="000000" w:themeColor="text1"/>
      <w:sz w:val="28"/>
      <w:szCs w:val="32"/>
    </w:rPr>
  </w:style>
  <w:style w:type="paragraph" w:styleId="a3">
    <w:name w:val="Balloon Text"/>
    <w:basedOn w:val="a"/>
    <w:link w:val="a4"/>
    <w:uiPriority w:val="99"/>
    <w:semiHidden/>
    <w:unhideWhenUsed/>
    <w:rsid w:val="001E2F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2FFB"/>
    <w:rPr>
      <w:rFonts w:ascii="Tahoma" w:hAnsi="Tahoma" w:cs="Tahoma"/>
      <w:sz w:val="16"/>
      <w:szCs w:val="16"/>
    </w:rPr>
  </w:style>
  <w:style w:type="paragraph" w:styleId="a5">
    <w:name w:val="caption"/>
    <w:basedOn w:val="a"/>
    <w:next w:val="a"/>
    <w:uiPriority w:val="35"/>
    <w:unhideWhenUsed/>
    <w:qFormat/>
    <w:rsid w:val="0094665C"/>
    <w:pPr>
      <w:spacing w:after="200" w:line="240" w:lineRule="auto"/>
    </w:pPr>
    <w:rPr>
      <w:b/>
      <w:bCs/>
      <w:color w:val="418AB3" w:themeColor="accent1"/>
      <w:sz w:val="18"/>
      <w:szCs w:val="18"/>
    </w:rPr>
  </w:style>
  <w:style w:type="paragraph" w:styleId="a6">
    <w:name w:val="List Paragraph"/>
    <w:basedOn w:val="a"/>
    <w:uiPriority w:val="34"/>
    <w:qFormat/>
    <w:rsid w:val="00FF3B48"/>
    <w:pPr>
      <w:ind w:left="720"/>
      <w:contextualSpacing/>
    </w:pPr>
  </w:style>
  <w:style w:type="table" w:styleId="a7">
    <w:name w:val="Table Grid"/>
    <w:basedOn w:val="a1"/>
    <w:uiPriority w:val="59"/>
    <w:rsid w:val="0004496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-3">
    <w:name w:val="Light Shading Accent 3"/>
    <w:basedOn w:val="a1"/>
    <w:uiPriority w:val="60"/>
    <w:rsid w:val="00044964"/>
    <w:pPr>
      <w:spacing w:after="0" w:line="240" w:lineRule="auto"/>
    </w:pPr>
    <w:rPr>
      <w:color w:val="B86C00" w:themeColor="accent3" w:themeShade="BF"/>
    </w:rPr>
    <w:tblPr>
      <w:tblStyleRowBandSize w:val="1"/>
      <w:tblStyleColBandSize w:val="1"/>
      <w:tblBorders>
        <w:top w:val="single" w:sz="8" w:space="0" w:color="F69200" w:themeColor="accent3"/>
        <w:bottom w:val="single" w:sz="8" w:space="0" w:color="F69200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69200" w:themeColor="accent3"/>
          <w:left w:val="nil"/>
          <w:bottom w:val="single" w:sz="8" w:space="0" w:color="F69200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69200" w:themeColor="accent3"/>
          <w:left w:val="nil"/>
          <w:bottom w:val="single" w:sz="8" w:space="0" w:color="F69200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4BD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4BD" w:themeFill="accent3" w:themeFillTint="3F"/>
      </w:tcPr>
    </w:tblStylePr>
  </w:style>
  <w:style w:type="table" w:styleId="2-3">
    <w:name w:val="Medium Shading 2 Accent 3"/>
    <w:basedOn w:val="a1"/>
    <w:uiPriority w:val="64"/>
    <w:rsid w:val="000449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69200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69200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69200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30">
    <w:name w:val="Medium Grid 2 Accent 3"/>
    <w:basedOn w:val="a1"/>
    <w:uiPriority w:val="68"/>
    <w:rsid w:val="000449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69200" w:themeColor="accent3"/>
        <w:left w:val="single" w:sz="8" w:space="0" w:color="F69200" w:themeColor="accent3"/>
        <w:bottom w:val="single" w:sz="8" w:space="0" w:color="F69200" w:themeColor="accent3"/>
        <w:right w:val="single" w:sz="8" w:space="0" w:color="F69200" w:themeColor="accent3"/>
        <w:insideH w:val="single" w:sz="8" w:space="0" w:color="F69200" w:themeColor="accent3"/>
        <w:insideV w:val="single" w:sz="8" w:space="0" w:color="F69200" w:themeColor="accent3"/>
      </w:tblBorders>
    </w:tblPr>
    <w:tcPr>
      <w:shd w:val="clear" w:color="auto" w:fill="FFE4BD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FF4E5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9CA" w:themeFill="accent3" w:themeFillTint="33"/>
      </w:tcPr>
    </w:tblStylePr>
    <w:tblStylePr w:type="band1Vert">
      <w:tblPr/>
      <w:tcPr>
        <w:shd w:val="clear" w:color="auto" w:fill="FFC97B" w:themeFill="accent3" w:themeFillTint="7F"/>
      </w:tcPr>
    </w:tblStylePr>
    <w:tblStylePr w:type="band1Horz">
      <w:tblPr/>
      <w:tcPr>
        <w:tcBorders>
          <w:insideH w:val="single" w:sz="6" w:space="0" w:color="F69200" w:themeColor="accent3"/>
          <w:insideV w:val="single" w:sz="6" w:space="0" w:color="F69200" w:themeColor="accent3"/>
        </w:tcBorders>
        <w:shd w:val="clear" w:color="auto" w:fill="FFC97B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1-5">
    <w:name w:val="Medium Grid 1 Accent 5"/>
    <w:basedOn w:val="a1"/>
    <w:uiPriority w:val="67"/>
    <w:rsid w:val="0070386A"/>
    <w:pPr>
      <w:spacing w:after="0" w:line="240" w:lineRule="auto"/>
    </w:pPr>
    <w:tblPr>
      <w:tblStyleRowBandSize w:val="1"/>
      <w:tblStyleColBandSize w:val="1"/>
      <w:tblBorders>
        <w:top w:val="single" w:sz="8" w:space="0" w:color="FED144" w:themeColor="accent5" w:themeTint="BF"/>
        <w:left w:val="single" w:sz="8" w:space="0" w:color="FED144" w:themeColor="accent5" w:themeTint="BF"/>
        <w:bottom w:val="single" w:sz="8" w:space="0" w:color="FED144" w:themeColor="accent5" w:themeTint="BF"/>
        <w:right w:val="single" w:sz="8" w:space="0" w:color="FED144" w:themeColor="accent5" w:themeTint="BF"/>
        <w:insideH w:val="single" w:sz="8" w:space="0" w:color="FED144" w:themeColor="accent5" w:themeTint="BF"/>
        <w:insideV w:val="single" w:sz="8" w:space="0" w:color="FED144" w:themeColor="accent5" w:themeTint="BF"/>
      </w:tblBorders>
    </w:tblPr>
    <w:tcPr>
      <w:shd w:val="clear" w:color="auto" w:fill="FEF0C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ED14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E082" w:themeFill="accent5" w:themeFillTint="7F"/>
      </w:tcPr>
    </w:tblStylePr>
    <w:tblStylePr w:type="band1Horz">
      <w:tblPr/>
      <w:tcPr>
        <w:shd w:val="clear" w:color="auto" w:fill="FEE082" w:themeFill="accent5" w:themeFillTint="7F"/>
      </w:tcPr>
    </w:tblStylePr>
  </w:style>
  <w:style w:type="table" w:styleId="2-5">
    <w:name w:val="Medium Grid 2 Accent 5"/>
    <w:basedOn w:val="a1"/>
    <w:uiPriority w:val="68"/>
    <w:rsid w:val="0070386A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EC306" w:themeColor="accent5"/>
        <w:left w:val="single" w:sz="8" w:space="0" w:color="FEC306" w:themeColor="accent5"/>
        <w:bottom w:val="single" w:sz="8" w:space="0" w:color="FEC306" w:themeColor="accent5"/>
        <w:right w:val="single" w:sz="8" w:space="0" w:color="FEC306" w:themeColor="accent5"/>
        <w:insideH w:val="single" w:sz="8" w:space="0" w:color="FEC306" w:themeColor="accent5"/>
        <w:insideV w:val="single" w:sz="8" w:space="0" w:color="FEC306" w:themeColor="accent5"/>
      </w:tblBorders>
    </w:tblPr>
    <w:tcPr>
      <w:shd w:val="clear" w:color="auto" w:fill="FEF0C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FF9E6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EF2CD" w:themeFill="accent5" w:themeFillTint="33"/>
      </w:tcPr>
    </w:tblStylePr>
    <w:tblStylePr w:type="band1Vert">
      <w:tblPr/>
      <w:tcPr>
        <w:shd w:val="clear" w:color="auto" w:fill="FEE082" w:themeFill="accent5" w:themeFillTint="7F"/>
      </w:tcPr>
    </w:tblStylePr>
    <w:tblStylePr w:type="band1Horz">
      <w:tblPr/>
      <w:tcPr>
        <w:tcBorders>
          <w:insideH w:val="single" w:sz="6" w:space="0" w:color="FEC306" w:themeColor="accent5"/>
          <w:insideV w:val="single" w:sz="6" w:space="0" w:color="FEC306" w:themeColor="accent5"/>
        </w:tcBorders>
        <w:shd w:val="clear" w:color="auto" w:fill="FEE08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0">
    <w:name w:val="Medium List 2 Accent 5"/>
    <w:basedOn w:val="a1"/>
    <w:uiPriority w:val="66"/>
    <w:rsid w:val="006B11F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EC306" w:themeColor="accent5"/>
        <w:left w:val="single" w:sz="8" w:space="0" w:color="FEC306" w:themeColor="accent5"/>
        <w:bottom w:val="single" w:sz="8" w:space="0" w:color="FEC306" w:themeColor="accent5"/>
        <w:right w:val="single" w:sz="8" w:space="0" w:color="FEC30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EC30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EC30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EC30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EC30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EF0C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EF0C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paragraph" w:styleId="a8">
    <w:name w:val="Normal (Web)"/>
    <w:basedOn w:val="a"/>
    <w:uiPriority w:val="99"/>
    <w:semiHidden/>
    <w:unhideWhenUsed/>
    <w:rsid w:val="00565EE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44FF"/>
  </w:style>
  <w:style w:type="paragraph" w:styleId="1">
    <w:name w:val="heading 1"/>
    <w:basedOn w:val="a"/>
    <w:next w:val="a"/>
    <w:link w:val="10"/>
    <w:uiPriority w:val="9"/>
    <w:qFormat/>
    <w:rsid w:val="001C3A04"/>
    <w:pPr>
      <w:keepNext/>
      <w:keepLines/>
      <w:spacing w:after="0" w:line="360" w:lineRule="auto"/>
      <w:ind w:left="708"/>
      <w:jc w:val="both"/>
      <w:outlineLvl w:val="0"/>
    </w:pPr>
    <w:rPr>
      <w:rFonts w:ascii="Times New Roman" w:eastAsiaTheme="majorEastAsia" w:hAnsi="Times New Roman" w:cstheme="majorBidi"/>
      <w:b/>
      <w:color w:val="000000" w:themeColor="text1"/>
      <w:sz w:val="28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C3A04"/>
    <w:rPr>
      <w:rFonts w:ascii="Times New Roman" w:eastAsiaTheme="majorEastAsia" w:hAnsi="Times New Roman" w:cstheme="majorBidi"/>
      <w:b/>
      <w:color w:val="000000" w:themeColor="text1"/>
      <w:sz w:val="28"/>
      <w:szCs w:val="32"/>
    </w:rPr>
  </w:style>
  <w:style w:type="paragraph" w:styleId="a3">
    <w:name w:val="Balloon Text"/>
    <w:basedOn w:val="a"/>
    <w:link w:val="a4"/>
    <w:uiPriority w:val="99"/>
    <w:semiHidden/>
    <w:unhideWhenUsed/>
    <w:rsid w:val="001E2F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2FFB"/>
    <w:rPr>
      <w:rFonts w:ascii="Tahoma" w:hAnsi="Tahoma" w:cs="Tahoma"/>
      <w:sz w:val="16"/>
      <w:szCs w:val="16"/>
    </w:rPr>
  </w:style>
  <w:style w:type="paragraph" w:styleId="a5">
    <w:name w:val="caption"/>
    <w:basedOn w:val="a"/>
    <w:next w:val="a"/>
    <w:uiPriority w:val="35"/>
    <w:unhideWhenUsed/>
    <w:qFormat/>
    <w:rsid w:val="0094665C"/>
    <w:pPr>
      <w:spacing w:after="200" w:line="240" w:lineRule="auto"/>
    </w:pPr>
    <w:rPr>
      <w:b/>
      <w:bCs/>
      <w:color w:val="418AB3" w:themeColor="accent1"/>
      <w:sz w:val="18"/>
      <w:szCs w:val="18"/>
    </w:rPr>
  </w:style>
  <w:style w:type="paragraph" w:styleId="a6">
    <w:name w:val="List Paragraph"/>
    <w:basedOn w:val="a"/>
    <w:uiPriority w:val="34"/>
    <w:qFormat/>
    <w:rsid w:val="00FF3B48"/>
    <w:pPr>
      <w:ind w:left="720"/>
      <w:contextualSpacing/>
    </w:pPr>
  </w:style>
  <w:style w:type="table" w:styleId="a7">
    <w:name w:val="Table Grid"/>
    <w:basedOn w:val="a1"/>
    <w:uiPriority w:val="59"/>
    <w:rsid w:val="0004496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-3">
    <w:name w:val="Light Shading Accent 3"/>
    <w:basedOn w:val="a1"/>
    <w:uiPriority w:val="60"/>
    <w:rsid w:val="00044964"/>
    <w:pPr>
      <w:spacing w:after="0" w:line="240" w:lineRule="auto"/>
    </w:pPr>
    <w:rPr>
      <w:color w:val="B86C00" w:themeColor="accent3" w:themeShade="BF"/>
    </w:rPr>
    <w:tblPr>
      <w:tblStyleRowBandSize w:val="1"/>
      <w:tblStyleColBandSize w:val="1"/>
      <w:tblBorders>
        <w:top w:val="single" w:sz="8" w:space="0" w:color="F69200" w:themeColor="accent3"/>
        <w:bottom w:val="single" w:sz="8" w:space="0" w:color="F69200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69200" w:themeColor="accent3"/>
          <w:left w:val="nil"/>
          <w:bottom w:val="single" w:sz="8" w:space="0" w:color="F69200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69200" w:themeColor="accent3"/>
          <w:left w:val="nil"/>
          <w:bottom w:val="single" w:sz="8" w:space="0" w:color="F69200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4BD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4BD" w:themeFill="accent3" w:themeFillTint="3F"/>
      </w:tcPr>
    </w:tblStylePr>
  </w:style>
  <w:style w:type="table" w:styleId="2-3">
    <w:name w:val="Medium Shading 2 Accent 3"/>
    <w:basedOn w:val="a1"/>
    <w:uiPriority w:val="64"/>
    <w:rsid w:val="000449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69200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69200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69200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30">
    <w:name w:val="Medium Grid 2 Accent 3"/>
    <w:basedOn w:val="a1"/>
    <w:uiPriority w:val="68"/>
    <w:rsid w:val="000449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69200" w:themeColor="accent3"/>
        <w:left w:val="single" w:sz="8" w:space="0" w:color="F69200" w:themeColor="accent3"/>
        <w:bottom w:val="single" w:sz="8" w:space="0" w:color="F69200" w:themeColor="accent3"/>
        <w:right w:val="single" w:sz="8" w:space="0" w:color="F69200" w:themeColor="accent3"/>
        <w:insideH w:val="single" w:sz="8" w:space="0" w:color="F69200" w:themeColor="accent3"/>
        <w:insideV w:val="single" w:sz="8" w:space="0" w:color="F69200" w:themeColor="accent3"/>
      </w:tblBorders>
    </w:tblPr>
    <w:tcPr>
      <w:shd w:val="clear" w:color="auto" w:fill="FFE4BD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FF4E5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9CA" w:themeFill="accent3" w:themeFillTint="33"/>
      </w:tcPr>
    </w:tblStylePr>
    <w:tblStylePr w:type="band1Vert">
      <w:tblPr/>
      <w:tcPr>
        <w:shd w:val="clear" w:color="auto" w:fill="FFC97B" w:themeFill="accent3" w:themeFillTint="7F"/>
      </w:tcPr>
    </w:tblStylePr>
    <w:tblStylePr w:type="band1Horz">
      <w:tblPr/>
      <w:tcPr>
        <w:tcBorders>
          <w:insideH w:val="single" w:sz="6" w:space="0" w:color="F69200" w:themeColor="accent3"/>
          <w:insideV w:val="single" w:sz="6" w:space="0" w:color="F69200" w:themeColor="accent3"/>
        </w:tcBorders>
        <w:shd w:val="clear" w:color="auto" w:fill="FFC97B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1-5">
    <w:name w:val="Medium Grid 1 Accent 5"/>
    <w:basedOn w:val="a1"/>
    <w:uiPriority w:val="67"/>
    <w:rsid w:val="0070386A"/>
    <w:pPr>
      <w:spacing w:after="0" w:line="240" w:lineRule="auto"/>
    </w:pPr>
    <w:tblPr>
      <w:tblStyleRowBandSize w:val="1"/>
      <w:tblStyleColBandSize w:val="1"/>
      <w:tblBorders>
        <w:top w:val="single" w:sz="8" w:space="0" w:color="FED144" w:themeColor="accent5" w:themeTint="BF"/>
        <w:left w:val="single" w:sz="8" w:space="0" w:color="FED144" w:themeColor="accent5" w:themeTint="BF"/>
        <w:bottom w:val="single" w:sz="8" w:space="0" w:color="FED144" w:themeColor="accent5" w:themeTint="BF"/>
        <w:right w:val="single" w:sz="8" w:space="0" w:color="FED144" w:themeColor="accent5" w:themeTint="BF"/>
        <w:insideH w:val="single" w:sz="8" w:space="0" w:color="FED144" w:themeColor="accent5" w:themeTint="BF"/>
        <w:insideV w:val="single" w:sz="8" w:space="0" w:color="FED144" w:themeColor="accent5" w:themeTint="BF"/>
      </w:tblBorders>
    </w:tblPr>
    <w:tcPr>
      <w:shd w:val="clear" w:color="auto" w:fill="FEF0C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ED14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E082" w:themeFill="accent5" w:themeFillTint="7F"/>
      </w:tcPr>
    </w:tblStylePr>
    <w:tblStylePr w:type="band1Horz">
      <w:tblPr/>
      <w:tcPr>
        <w:shd w:val="clear" w:color="auto" w:fill="FEE082" w:themeFill="accent5" w:themeFillTint="7F"/>
      </w:tcPr>
    </w:tblStylePr>
  </w:style>
  <w:style w:type="table" w:styleId="2-5">
    <w:name w:val="Medium Grid 2 Accent 5"/>
    <w:basedOn w:val="a1"/>
    <w:uiPriority w:val="68"/>
    <w:rsid w:val="0070386A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EC306" w:themeColor="accent5"/>
        <w:left w:val="single" w:sz="8" w:space="0" w:color="FEC306" w:themeColor="accent5"/>
        <w:bottom w:val="single" w:sz="8" w:space="0" w:color="FEC306" w:themeColor="accent5"/>
        <w:right w:val="single" w:sz="8" w:space="0" w:color="FEC306" w:themeColor="accent5"/>
        <w:insideH w:val="single" w:sz="8" w:space="0" w:color="FEC306" w:themeColor="accent5"/>
        <w:insideV w:val="single" w:sz="8" w:space="0" w:color="FEC306" w:themeColor="accent5"/>
      </w:tblBorders>
    </w:tblPr>
    <w:tcPr>
      <w:shd w:val="clear" w:color="auto" w:fill="FEF0C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FF9E6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EF2CD" w:themeFill="accent5" w:themeFillTint="33"/>
      </w:tcPr>
    </w:tblStylePr>
    <w:tblStylePr w:type="band1Vert">
      <w:tblPr/>
      <w:tcPr>
        <w:shd w:val="clear" w:color="auto" w:fill="FEE082" w:themeFill="accent5" w:themeFillTint="7F"/>
      </w:tcPr>
    </w:tblStylePr>
    <w:tblStylePr w:type="band1Horz">
      <w:tblPr/>
      <w:tcPr>
        <w:tcBorders>
          <w:insideH w:val="single" w:sz="6" w:space="0" w:color="FEC306" w:themeColor="accent5"/>
          <w:insideV w:val="single" w:sz="6" w:space="0" w:color="FEC306" w:themeColor="accent5"/>
        </w:tcBorders>
        <w:shd w:val="clear" w:color="auto" w:fill="FEE08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0">
    <w:name w:val="Medium List 2 Accent 5"/>
    <w:basedOn w:val="a1"/>
    <w:uiPriority w:val="66"/>
    <w:rsid w:val="006B11F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EC306" w:themeColor="accent5"/>
        <w:left w:val="single" w:sz="8" w:space="0" w:color="FEC306" w:themeColor="accent5"/>
        <w:bottom w:val="single" w:sz="8" w:space="0" w:color="FEC306" w:themeColor="accent5"/>
        <w:right w:val="single" w:sz="8" w:space="0" w:color="FEC30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EC30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EC30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EC30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EC30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EF0C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EF0C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paragraph" w:styleId="a8">
    <w:name w:val="Normal (Web)"/>
    <w:basedOn w:val="a"/>
    <w:uiPriority w:val="99"/>
    <w:semiHidden/>
    <w:unhideWhenUsed/>
    <w:rsid w:val="00565EE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857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0903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84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1417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341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13316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552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76014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77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68603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995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0195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353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74670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725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8324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11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webSettings" Target="webSettings.xml"/><Relationship Id="rId12" Type="http://schemas.openxmlformats.org/officeDocument/2006/relationships/image" Target="media/image10.png"/><Relationship Id="rId17" Type="http://schemas.openxmlformats.org/officeDocument/2006/relationships/image" Target="media/image15.png"/><Relationship Id="rId2" Type="http://schemas.openxmlformats.org/officeDocument/2006/relationships/numbering" Target="numbering.xml"/><Relationship Id="rId16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chart" Target="charts/chart1.xml"/><Relationship Id="rId5" Type="http://schemas.openxmlformats.org/officeDocument/2006/relationships/image" Target="media/image1.jpeg"/><Relationship Id="rId15" Type="http://schemas.openxmlformats.org/officeDocument/2006/relationships/image" Target="media/image13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12.jpe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image" Target="../media/image7.jpeg"/><Relationship Id="rId2" Type="http://schemas.openxmlformats.org/officeDocument/2006/relationships/image" Target="../media/image6.png"/><Relationship Id="rId1" Type="http://schemas.openxmlformats.org/officeDocument/2006/relationships/image" Target="../media/image5.png"/><Relationship Id="rId6" Type="http://schemas.openxmlformats.org/officeDocument/2006/relationships/package" Target="../embeddings/Microsoft_Excel_Worksheet1.xlsx"/><Relationship Id="rId5" Type="http://schemas.openxmlformats.org/officeDocument/2006/relationships/image" Target="../media/image9.jpeg"/><Relationship Id="rId4" Type="http://schemas.openxmlformats.org/officeDocument/2006/relationships/image" Target="../media/image8.jpeg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40674335150050411"/>
          <c:y val="0.10534452771716789"/>
          <c:w val="0.20891462374583941"/>
          <c:h val="0.64473374161563135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spPr>
            <a:effectLst>
              <a:outerShdw blurRad="50800" dist="38100" dir="5400000" algn="t" rotWithShape="0">
                <a:schemeClr val="accent3">
                  <a:lumMod val="60000"/>
                  <a:lumOff val="40000"/>
                  <a:alpha val="40000"/>
                </a:schemeClr>
              </a:outerShdw>
            </a:effectLst>
          </c:spPr>
          <c:explosion val="14"/>
          <c:dPt>
            <c:idx val="0"/>
            <c:bubble3D val="0"/>
            <c:spPr>
              <a:blipFill dpi="0" rotWithShape="1">
                <a:blip xmlns:r="http://schemas.openxmlformats.org/officeDocument/2006/relationships" r:embed="rId1"/>
                <a:srcRect/>
                <a:stretch>
                  <a:fillRect l="-3000"/>
                </a:stretch>
              </a:blipFill>
              <a:ln w="19050">
                <a:solidFill>
                  <a:srgbClr val="FFC000"/>
                </a:solidFill>
              </a:ln>
              <a:effectLst>
                <a:outerShdw blurRad="50800" dist="38100" dir="5400000" algn="t" rotWithShape="0">
                  <a:schemeClr val="accent3">
                    <a:lumMod val="60000"/>
                    <a:lumOff val="40000"/>
                    <a:alpha val="40000"/>
                  </a:scheme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E1AA-42A0-9993-4C3709682C11}"/>
              </c:ext>
            </c:extLst>
          </c:dPt>
          <c:dPt>
            <c:idx val="1"/>
            <c:bubble3D val="0"/>
            <c:spPr>
              <a:blipFill dpi="0" rotWithShape="1">
                <a:blip xmlns:r="http://schemas.openxmlformats.org/officeDocument/2006/relationships" r:embed="rId2"/>
                <a:srcRect/>
                <a:stretch>
                  <a:fillRect l="-6000" t="-3000"/>
                </a:stretch>
              </a:blipFill>
              <a:ln w="19050">
                <a:solidFill>
                  <a:srgbClr val="FFC000"/>
                </a:solidFill>
              </a:ln>
              <a:effectLst>
                <a:outerShdw blurRad="50800" dist="38100" dir="5400000" algn="t" rotWithShape="0">
                  <a:schemeClr val="accent3">
                    <a:lumMod val="60000"/>
                    <a:lumOff val="40000"/>
                    <a:alpha val="40000"/>
                  </a:scheme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E1AA-42A0-9993-4C3709682C11}"/>
              </c:ext>
            </c:extLst>
          </c:dPt>
          <c:dPt>
            <c:idx val="2"/>
            <c:bubble3D val="0"/>
            <c:spPr>
              <a:blipFill dpi="0" rotWithShape="1">
                <a:blip xmlns:r="http://schemas.openxmlformats.org/officeDocument/2006/relationships" r:embed="rId3">
                  <a:extLst>
                    <a:ext uri="{28A0092B-C50C-407E-A947-70E740481C1C}">
                      <a14:useLocalDpi xmlns:a14="http://schemas.microsoft.com/office/drawing/2010/main" val="0"/>
                    </a:ext>
                  </a:extLst>
                </a:blip>
                <a:srcRect/>
                <a:stretch>
                  <a:fillRect/>
                </a:stretch>
              </a:blipFill>
              <a:ln w="19050">
                <a:solidFill>
                  <a:srgbClr val="FFC000"/>
                </a:solidFill>
              </a:ln>
              <a:effectLst>
                <a:outerShdw blurRad="50800" dist="38100" dir="5400000" algn="t" rotWithShape="0">
                  <a:schemeClr val="accent3">
                    <a:lumMod val="60000"/>
                    <a:lumOff val="40000"/>
                    <a:alpha val="40000"/>
                  </a:scheme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E1AA-42A0-9993-4C3709682C11}"/>
              </c:ext>
            </c:extLst>
          </c:dPt>
          <c:dPt>
            <c:idx val="3"/>
            <c:bubble3D val="0"/>
            <c:spPr>
              <a:blipFill dpi="0" rotWithShape="1">
                <a:blip xmlns:r="http://schemas.openxmlformats.org/officeDocument/2006/relationships" r:embed="rId4">
                  <a:extLst>
                    <a:ext uri="{28A0092B-C50C-407E-A947-70E740481C1C}">
                      <a14:useLocalDpi xmlns:a14="http://schemas.microsoft.com/office/drawing/2010/main" val="0"/>
                    </a:ext>
                  </a:extLst>
                </a:blip>
                <a:srcRect/>
                <a:stretch>
                  <a:fillRect/>
                </a:stretch>
              </a:blipFill>
              <a:ln w="19050">
                <a:solidFill>
                  <a:srgbClr val="FFC000"/>
                </a:solidFill>
              </a:ln>
              <a:effectLst>
                <a:outerShdw blurRad="50800" dist="38100" dir="5400000" algn="t" rotWithShape="0">
                  <a:schemeClr val="accent3">
                    <a:lumMod val="60000"/>
                    <a:lumOff val="40000"/>
                    <a:alpha val="40000"/>
                  </a:scheme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E1AA-42A0-9993-4C3709682C11}"/>
              </c:ext>
            </c:extLst>
          </c:dPt>
          <c:dPt>
            <c:idx val="4"/>
            <c:bubble3D val="0"/>
            <c:spPr>
              <a:blipFill dpi="0" rotWithShape="1">
                <a:blip xmlns:r="http://schemas.openxmlformats.org/officeDocument/2006/relationships" r:embed="rId5">
                  <a:extLst>
                    <a:ext uri="{28A0092B-C50C-407E-A947-70E740481C1C}">
                      <a14:useLocalDpi xmlns:a14="http://schemas.microsoft.com/office/drawing/2010/main" val="0"/>
                    </a:ext>
                  </a:extLst>
                </a:blip>
                <a:srcRect/>
                <a:stretch>
                  <a:fillRect l="2000" t="-3000" r="2000" b="6000"/>
                </a:stretch>
              </a:blipFill>
              <a:ln w="19050">
                <a:solidFill>
                  <a:srgbClr val="FFC000"/>
                </a:solidFill>
              </a:ln>
              <a:effectLst>
                <a:outerShdw blurRad="50800" dist="38100" dir="5400000" algn="t" rotWithShape="0">
                  <a:schemeClr val="accent3">
                    <a:lumMod val="60000"/>
                    <a:lumOff val="40000"/>
                    <a:alpha val="40000"/>
                  </a:scheme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E1AA-42A0-9993-4C3709682C11}"/>
              </c:ext>
            </c:extLst>
          </c:dPt>
          <c:dLbls>
            <c:dLbl>
              <c:idx val="0"/>
              <c:layout>
                <c:manualLayout>
                  <c:x val="3.3592304112300991E-2"/>
                  <c:y val="2.8112449799196779E-2"/>
                </c:manualLayout>
              </c:layout>
              <c:spPr>
                <a:solidFill>
                  <a:sysClr val="window" lastClr="FFFFFF"/>
                </a:solidFill>
                <a:ln w="12700" cap="flat" cmpd="sng" algn="ctr">
                  <a:solidFill>
                    <a:srgbClr val="FFC000"/>
                  </a:solidFill>
                  <a:prstDash val="solid"/>
                  <a:miter lim="800000"/>
                  <a:headEnd type="none" w="med" len="med"/>
                  <a:tailEnd type="none" w="med" len="med"/>
                </a:ln>
                <a:effectLst>
                  <a:outerShdw blurRad="50800" dist="38100" dir="5400000" algn="t" rotWithShape="0">
                    <a:schemeClr val="accent3">
                      <a:alpha val="40000"/>
                    </a:schemeClr>
                  </a:outerShdw>
                </a:effectLst>
              </c:spPr>
              <c:txPr>
                <a:bodyPr rot="0" spcFirstLastPara="1" vertOverflow="clip" horzOverflow="clip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1000" b="0" i="0" u="none" strike="noStrike" kern="1200" baseline="0">
                      <a:solidFill>
                        <a:schemeClr val="dk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</c:ext>
                <c:ext xmlns:c16="http://schemas.microsoft.com/office/drawing/2014/chart" uri="{C3380CC4-5D6E-409C-BE32-E72D297353CC}">
                  <c16:uniqueId val="{00000001-E1AA-42A0-9993-4C3709682C11}"/>
                </c:ext>
              </c:extLst>
            </c:dLbl>
            <c:dLbl>
              <c:idx val="1"/>
              <c:layout>
                <c:manualLayout>
                  <c:x val="1.2437023229882063E-2"/>
                  <c:y val="-7.5953261866363142E-2"/>
                </c:manualLayout>
              </c:layout>
              <c:spPr>
                <a:solidFill>
                  <a:sysClr val="window" lastClr="FFFFFF"/>
                </a:solidFill>
                <a:ln w="12700" cap="flat" cmpd="sng" algn="ctr">
                  <a:solidFill>
                    <a:srgbClr val="FFC000"/>
                  </a:solidFill>
                  <a:prstDash val="solid"/>
                  <a:miter lim="800000"/>
                </a:ln>
                <a:effectLst>
                  <a:outerShdw blurRad="50800" dist="38100" dir="5400000" algn="t" rotWithShape="0">
                    <a:schemeClr val="accent3">
                      <a:alpha val="40000"/>
                    </a:schemeClr>
                  </a:outerShdw>
                </a:effectLst>
              </c:spPr>
              <c:txPr>
                <a:bodyPr rot="0" spcFirstLastPara="1" vertOverflow="clip" horzOverflow="clip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1000" b="0" i="0" u="none" strike="noStrike" kern="1200" baseline="0">
                      <a:solidFill>
                        <a:schemeClr val="dk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</c:ext>
                <c:ext xmlns:c16="http://schemas.microsoft.com/office/drawing/2014/chart" uri="{C3380CC4-5D6E-409C-BE32-E72D297353CC}">
                  <c16:uniqueId val="{00000003-E1AA-42A0-9993-4C3709682C11}"/>
                </c:ext>
              </c:extLst>
            </c:dLbl>
            <c:dLbl>
              <c:idx val="2"/>
              <c:layout>
                <c:manualLayout>
                  <c:x val="5.1880148644785741E-3"/>
                  <c:y val="1.141637415804952E-2"/>
                </c:manualLayout>
              </c:layout>
              <c:spPr>
                <a:solidFill>
                  <a:sysClr val="window" lastClr="FFFFFF"/>
                </a:solidFill>
                <a:ln w="12700" cap="flat" cmpd="sng" algn="ctr">
                  <a:solidFill>
                    <a:srgbClr val="FFC000"/>
                  </a:solidFill>
                  <a:prstDash val="solid"/>
                  <a:miter lim="800000"/>
                </a:ln>
                <a:effectLst>
                  <a:outerShdw blurRad="50800" dist="38100" dir="5400000" algn="t" rotWithShape="0">
                    <a:schemeClr val="accent3">
                      <a:alpha val="40000"/>
                    </a:schemeClr>
                  </a:outerShdw>
                </a:effectLst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0" i="0" u="none" strike="noStrike" kern="1200" baseline="0">
                      <a:solidFill>
                        <a:schemeClr val="dk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E1AA-42A0-9993-4C3709682C11}"/>
                </c:ext>
              </c:extLst>
            </c:dLbl>
            <c:dLbl>
              <c:idx val="3"/>
              <c:layout>
                <c:manualLayout>
                  <c:x val="-2.7426522179777032E-2"/>
                  <c:y val="-3.3300762103532236E-2"/>
                </c:manualLayout>
              </c:layout>
              <c:tx>
                <c:rich>
                  <a:bodyPr rot="0" spcFirstLastPara="1" vertOverflow="clip" horzOverflow="clip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1000" b="0" i="0" u="none" strike="noStrike" kern="1200" baseline="0">
                        <a:solidFill>
                          <a:schemeClr val="dk1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rPr lang="ru-RU" sz="1000" b="0" i="0" u="none" strike="noStrike" baseline="0">
                        <a:effectLst/>
                      </a:rPr>
                      <a:t>Обеспечение необходимыми лекарственными препаратами независимо от стоимости согласно Перечню лекарственных препаратов, утвержденному Правительством РФ в объеме не менее перечня жизненно необходимых и важнейших лекарственных препаратов</a:t>
                    </a:r>
                    <a:endParaRPr lang="ru-RU" i="0"/>
                  </a:p>
                </c:rich>
              </c:tx>
              <c:spPr>
                <a:solidFill>
                  <a:sysClr val="window" lastClr="FFFFFF"/>
                </a:solidFill>
                <a:ln w="12700" cap="flat" cmpd="sng" algn="ctr">
                  <a:solidFill>
                    <a:srgbClr val="FFC000"/>
                  </a:solidFill>
                  <a:prstDash val="solid"/>
                  <a:miter lim="800000"/>
                </a:ln>
                <a:effectLst>
                  <a:outerShdw blurRad="50800" dist="38100" dir="5400000" algn="t" rotWithShape="0">
                    <a:schemeClr val="accent3">
                      <a:alpha val="40000"/>
                    </a:schemeClr>
                  </a:outerShdw>
                </a:effectLst>
              </c:spPr>
              <c:dLblPos val="bestFit"/>
              <c:showLegendKey val="0"/>
              <c:showVal val="0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  <c15:showDataLabelsRange val="0"/>
                </c:ext>
                <c:ext xmlns:c16="http://schemas.microsoft.com/office/drawing/2014/chart" uri="{C3380CC4-5D6E-409C-BE32-E72D297353CC}">
                  <c16:uniqueId val="{00000007-E1AA-42A0-9993-4C3709682C11}"/>
                </c:ext>
              </c:extLst>
            </c:dLbl>
            <c:dLbl>
              <c:idx val="4"/>
              <c:layout>
                <c:manualLayout>
                  <c:x val="-3.5914678081981441E-2"/>
                  <c:y val="4.016064257028111E-2"/>
                </c:manualLayout>
              </c:layout>
              <c:spPr>
                <a:solidFill>
                  <a:sysClr val="window" lastClr="FFFFFF"/>
                </a:solidFill>
                <a:ln w="12700" cap="flat" cmpd="sng" algn="ctr">
                  <a:solidFill>
                    <a:srgbClr val="FFC000"/>
                  </a:solidFill>
                  <a:prstDash val="solid"/>
                  <a:miter lim="800000"/>
                </a:ln>
                <a:effectLst>
                  <a:outerShdw blurRad="50800" dist="38100" dir="5400000" algn="t" rotWithShape="0">
                    <a:schemeClr val="accent3">
                      <a:alpha val="40000"/>
                    </a:schemeClr>
                  </a:outerShdw>
                </a:effectLst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0" i="0" u="none" strike="noStrike" kern="1200" baseline="0">
                      <a:solidFill>
                        <a:schemeClr val="dk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E1AA-42A0-9993-4C3709682C11}"/>
                </c:ext>
              </c:extLst>
            </c:dLbl>
            <c:spPr>
              <a:solidFill>
                <a:sysClr val="window" lastClr="FFFFFF"/>
              </a:solidFill>
              <a:ln>
                <a:solidFill>
                  <a:srgbClr val="FFC000"/>
                </a:solidFill>
              </a:ln>
              <a:effectLst>
                <a:outerShdw blurRad="50800" dist="38100" dir="5400000" algn="t" rotWithShape="0">
                  <a:schemeClr val="accent3">
                    <a:alpha val="40000"/>
                  </a:schemeClr>
                </a:outerShdw>
              </a:effectLst>
            </c:spPr>
            <c:txPr>
              <a:bodyPr rot="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dk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0"/>
            <c:showCatName val="1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pPr xmlns:c15="http://schemas.microsoft.com/office/drawing/2012/chart">
                  <a:prstGeom prst="wedgeEllipseCallout">
                    <a:avLst/>
                  </a:prstGeom>
                </c15:spPr>
              </c:ext>
            </c:extLst>
          </c:dLbls>
          <c:cat>
            <c:strRef>
              <c:f>Лист1!$A$2:$A$6</c:f>
              <c:strCache>
                <c:ptCount val="5"/>
                <c:pt idx="0">
                  <c:v>Бесплатный проезд на пригородном железнодорожном транспорте, а также на междугородном транспорте к месту лечения и обратно</c:v>
                </c:pt>
                <c:pt idx="1">
                  <c:v>Постоянное и полноценное лечение хронических заболеваний, требующих дорогостоящего лечения (сахарный диабет,  онкологические заболевания бронхиальная астма, несахарный диабет и пр.)</c:v>
                </c:pt>
                <c:pt idx="2">
                  <c:v>Обеспечение лекарственными препаратами при наличии медицинских показаний </c:v>
                </c:pt>
                <c:pt idx="3">
                  <c:v>Обеспечение необходимыми лекарственными препаратами независимо от стоимости согласно Перечню лекарственных препаратов, утвержденному Правительством РФПроведение полноценного амбулаторного лечения бесплатными лекарственными препаратами</c:v>
                </c:pt>
                <c:pt idx="4">
                  <c:v>Получение лекарственных препаратов и медицинских изделий гарантированного качества, прошедших государственный контроль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</c:v>
                </c:pt>
                <c:pt idx="1">
                  <c:v>1</c:v>
                </c:pt>
                <c:pt idx="2">
                  <c:v>1</c:v>
                </c:pt>
                <c:pt idx="3">
                  <c:v>1</c:v>
                </c:pt>
                <c:pt idx="4">
                  <c:v>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A-E1AA-42A0-9993-4C3709682C1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  <c:firstSliceAng val="0"/>
      </c:pieChart>
      <c:spPr>
        <a:noFill/>
        <a:ln>
          <a:noFill/>
        </a:ln>
        <a:effectLst/>
      </c:spPr>
    </c:plotArea>
    <c:plotVisOnly val="1"/>
    <c:dispBlanksAs val="zero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6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Индикатор">
      <a:dk1>
        <a:srgbClr val="000000"/>
      </a:dk1>
      <a:lt1>
        <a:sysClr val="window" lastClr="FFFFFF"/>
      </a:lt1>
      <a:dk2>
        <a:srgbClr val="5E5E5E"/>
      </a:dk2>
      <a:lt2>
        <a:srgbClr val="DDDDDD"/>
      </a:lt2>
      <a:accent1>
        <a:srgbClr val="418AB3"/>
      </a:accent1>
      <a:accent2>
        <a:srgbClr val="A6B727"/>
      </a:accent2>
      <a:accent3>
        <a:srgbClr val="F69200"/>
      </a:accent3>
      <a:accent4>
        <a:srgbClr val="838383"/>
      </a:accent4>
      <a:accent5>
        <a:srgbClr val="FEC306"/>
      </a:accent5>
      <a:accent6>
        <a:srgbClr val="DF5327"/>
      </a:accent6>
      <a:hlink>
        <a:srgbClr val="F59E00"/>
      </a:hlink>
      <a:folHlink>
        <a:srgbClr val="B2B2B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0B4137-9B43-4229-8920-F5A6DA5360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66</Words>
  <Characters>379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Анастасия Борисова</dc:creator>
  <cp:lastModifiedBy>User</cp:lastModifiedBy>
  <cp:revision>2</cp:revision>
  <cp:lastPrinted>2022-09-01T07:39:00Z</cp:lastPrinted>
  <dcterms:created xsi:type="dcterms:W3CDTF">2023-07-07T08:51:00Z</dcterms:created>
  <dcterms:modified xsi:type="dcterms:W3CDTF">2023-07-07T08:51:00Z</dcterms:modified>
</cp:coreProperties>
</file>